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E2" w:rsidRDefault="001866E2" w:rsidP="006835FA">
      <w:pPr>
        <w:jc w:val="center"/>
        <w:rPr>
          <w:b/>
          <w:sz w:val="44"/>
          <w:szCs w:val="44"/>
        </w:rPr>
      </w:pPr>
    </w:p>
    <w:p w:rsidR="00C77EC3" w:rsidRDefault="009C184A" w:rsidP="006835FA">
      <w:pPr>
        <w:jc w:val="center"/>
        <w:rPr>
          <w:b/>
          <w:sz w:val="84"/>
          <w:szCs w:val="84"/>
        </w:rPr>
      </w:pPr>
      <w:r>
        <w:rPr>
          <w:rFonts w:hint="eastAsia"/>
          <w:b/>
          <w:sz w:val="84"/>
          <w:szCs w:val="84"/>
        </w:rPr>
        <w:t>永年区</w:t>
      </w:r>
      <w:r w:rsidR="006835FA" w:rsidRPr="00C77EC3">
        <w:rPr>
          <w:rFonts w:hint="eastAsia"/>
          <w:b/>
          <w:sz w:val="84"/>
          <w:szCs w:val="84"/>
        </w:rPr>
        <w:t>交通运输局</w:t>
      </w:r>
    </w:p>
    <w:p w:rsidR="006835FA" w:rsidRDefault="006835FA" w:rsidP="006835FA">
      <w:pPr>
        <w:jc w:val="center"/>
        <w:rPr>
          <w:b/>
          <w:sz w:val="84"/>
          <w:szCs w:val="84"/>
        </w:rPr>
      </w:pPr>
      <w:r w:rsidRPr="00C77EC3">
        <w:rPr>
          <w:rFonts w:hint="eastAsia"/>
          <w:b/>
          <w:sz w:val="84"/>
          <w:szCs w:val="84"/>
        </w:rPr>
        <w:t>责任清单</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一、部门职责登记表</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二、与相关部门的职责边界登记表</w:t>
      </w:r>
    </w:p>
    <w:p w:rsidR="009B511C"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三、</w:t>
      </w:r>
      <w:r w:rsidR="009B511C" w:rsidRPr="009B511C">
        <w:rPr>
          <w:rFonts w:ascii="仿宋_GB2312" w:eastAsia="仿宋_GB2312" w:hint="eastAsia"/>
          <w:sz w:val="32"/>
          <w:szCs w:val="32"/>
        </w:rPr>
        <w:t>公共服务事项登记表</w:t>
      </w:r>
    </w:p>
    <w:p w:rsidR="006835FA" w:rsidRPr="008E66FA" w:rsidRDefault="009B511C" w:rsidP="00C77EC3">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sidR="006835FA" w:rsidRPr="008E66FA">
        <w:rPr>
          <w:rFonts w:ascii="仿宋_GB2312" w:eastAsia="仿宋_GB2312" w:hint="eastAsia"/>
          <w:sz w:val="32"/>
          <w:szCs w:val="32"/>
        </w:rPr>
        <w:t>事中事后监督管理制度</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（一）</w:t>
      </w:r>
      <w:r w:rsidR="005B25C6" w:rsidRPr="008E66FA">
        <w:rPr>
          <w:rFonts w:ascii="仿宋_GB2312" w:eastAsia="仿宋_GB2312" w:hint="eastAsia"/>
          <w:sz w:val="32"/>
          <w:szCs w:val="32"/>
        </w:rPr>
        <w:t>对行政执法职权的监管制度</w:t>
      </w:r>
      <w:r w:rsidR="005B25C6" w:rsidRPr="008E66FA">
        <w:rPr>
          <w:rFonts w:ascii="仿宋_GB2312" w:eastAsia="仿宋_GB2312" w:hint="eastAsia"/>
          <w:sz w:val="32"/>
          <w:szCs w:val="32"/>
        </w:rPr>
        <w:tab/>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（二）</w:t>
      </w:r>
      <w:r w:rsidR="005B25C6" w:rsidRPr="008E66FA">
        <w:rPr>
          <w:rFonts w:ascii="仿宋_GB2312" w:eastAsia="仿宋_GB2312" w:hint="eastAsia"/>
          <w:sz w:val="32"/>
          <w:szCs w:val="32"/>
        </w:rPr>
        <w:t>对委托下放权力事项的监管制度</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（三）</w:t>
      </w:r>
      <w:r w:rsidR="00BB1324" w:rsidRPr="008E66FA">
        <w:rPr>
          <w:rFonts w:ascii="仿宋_GB2312" w:eastAsia="仿宋_GB2312" w:hint="eastAsia"/>
          <w:color w:val="000000"/>
          <w:sz w:val="32"/>
          <w:szCs w:val="32"/>
        </w:rPr>
        <w:t>规范行政处罚自由裁量权</w:t>
      </w:r>
    </w:p>
    <w:p w:rsidR="00647548" w:rsidRPr="008E66FA" w:rsidRDefault="006835FA" w:rsidP="00C77EC3">
      <w:pPr>
        <w:spacing w:line="600" w:lineRule="exact"/>
        <w:ind w:firstLineChars="400" w:firstLine="1280"/>
        <w:rPr>
          <w:rFonts w:ascii="仿宋_GB2312" w:eastAsia="仿宋_GB2312"/>
          <w:color w:val="000000"/>
          <w:sz w:val="32"/>
          <w:szCs w:val="32"/>
        </w:rPr>
      </w:pPr>
      <w:r w:rsidRPr="008E66FA">
        <w:rPr>
          <w:rFonts w:ascii="仿宋_GB2312" w:eastAsia="仿宋_GB2312" w:hint="eastAsia"/>
          <w:sz w:val="32"/>
          <w:szCs w:val="32"/>
        </w:rPr>
        <w:t>（四）</w:t>
      </w:r>
      <w:r w:rsidR="00BB1324" w:rsidRPr="008E66FA">
        <w:rPr>
          <w:rFonts w:ascii="仿宋_GB2312" w:eastAsia="仿宋_GB2312" w:hint="eastAsia"/>
          <w:sz w:val="32"/>
          <w:szCs w:val="32"/>
        </w:rPr>
        <w:t>涉路行政许可监管制度</w:t>
      </w:r>
    </w:p>
    <w:p w:rsidR="006835FA" w:rsidRPr="008E66FA" w:rsidRDefault="006835FA" w:rsidP="00C77EC3">
      <w:pPr>
        <w:spacing w:line="600" w:lineRule="exact"/>
        <w:ind w:firstLineChars="400" w:firstLine="1280"/>
        <w:rPr>
          <w:rFonts w:ascii="仿宋_GB2312" w:eastAsia="仿宋_GB2312"/>
          <w:sz w:val="32"/>
          <w:szCs w:val="32"/>
        </w:rPr>
      </w:pPr>
      <w:r w:rsidRPr="008E66FA">
        <w:rPr>
          <w:rFonts w:ascii="仿宋_GB2312" w:eastAsia="仿宋_GB2312" w:hint="eastAsia"/>
          <w:sz w:val="32"/>
          <w:szCs w:val="32"/>
        </w:rPr>
        <w:t>（五）</w:t>
      </w:r>
      <w:r w:rsidR="00BB1324" w:rsidRPr="008E66FA">
        <w:rPr>
          <w:rFonts w:ascii="仿宋_GB2312" w:eastAsia="仿宋_GB2312" w:hint="eastAsia"/>
          <w:sz w:val="32"/>
          <w:szCs w:val="32"/>
        </w:rPr>
        <w:t>更新砍伐公路用地上的树木监管制度</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（六）</w:t>
      </w:r>
      <w:r w:rsidR="00BB1324" w:rsidRPr="008E66FA">
        <w:rPr>
          <w:rFonts w:ascii="仿宋_GB2312" w:eastAsia="仿宋_GB2312" w:hint="eastAsia"/>
          <w:sz w:val="32"/>
          <w:szCs w:val="32"/>
        </w:rPr>
        <w:t>对道路旅客运输经营的监督管理</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（七）</w:t>
      </w:r>
      <w:r w:rsidR="00BB1324" w:rsidRPr="008E66FA">
        <w:rPr>
          <w:rFonts w:ascii="仿宋_GB2312" w:eastAsia="仿宋_GB2312" w:hint="eastAsia"/>
          <w:sz w:val="32"/>
          <w:szCs w:val="32"/>
        </w:rPr>
        <w:t>道路运输行业安全监管制度</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（八）</w:t>
      </w:r>
      <w:r w:rsidR="00BB1324" w:rsidRPr="008E66FA">
        <w:rPr>
          <w:rFonts w:ascii="仿宋_GB2312" w:eastAsia="仿宋_GB2312" w:hint="eastAsia"/>
          <w:sz w:val="32"/>
          <w:szCs w:val="32"/>
        </w:rPr>
        <w:t>对道路运输站（场）经营的监督管理</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w:t>
      </w:r>
      <w:r w:rsidR="00F86381" w:rsidRPr="008E66FA">
        <w:rPr>
          <w:rFonts w:ascii="仿宋_GB2312" w:eastAsia="仿宋_GB2312" w:hint="eastAsia"/>
          <w:sz w:val="32"/>
          <w:szCs w:val="32"/>
        </w:rPr>
        <w:t xml:space="preserve"> </w:t>
      </w:r>
      <w:r w:rsidRPr="008E66FA">
        <w:rPr>
          <w:rFonts w:ascii="仿宋_GB2312" w:eastAsia="仿宋_GB2312" w:hint="eastAsia"/>
          <w:sz w:val="32"/>
          <w:szCs w:val="32"/>
        </w:rPr>
        <w:t xml:space="preserve"> （九）</w:t>
      </w:r>
      <w:r w:rsidR="00BB1324" w:rsidRPr="008E66FA">
        <w:rPr>
          <w:rFonts w:ascii="仿宋_GB2312" w:eastAsia="仿宋_GB2312" w:hint="eastAsia"/>
          <w:sz w:val="32"/>
          <w:szCs w:val="32"/>
        </w:rPr>
        <w:t>对普通货运经营的监督管理</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（十）</w:t>
      </w:r>
      <w:r w:rsidR="009E76CF" w:rsidRPr="008E66FA">
        <w:rPr>
          <w:rFonts w:ascii="仿宋_GB2312" w:eastAsia="仿宋_GB2312" w:hint="eastAsia"/>
          <w:sz w:val="32"/>
          <w:szCs w:val="32"/>
        </w:rPr>
        <w:t>对全</w:t>
      </w:r>
      <w:r w:rsidR="009C184A">
        <w:rPr>
          <w:rFonts w:ascii="仿宋_GB2312" w:eastAsia="仿宋_GB2312" w:hint="eastAsia"/>
          <w:sz w:val="32"/>
          <w:szCs w:val="32"/>
        </w:rPr>
        <w:t>区</w:t>
      </w:r>
      <w:r w:rsidR="009E76CF" w:rsidRPr="008E66FA">
        <w:rPr>
          <w:rFonts w:ascii="仿宋_GB2312" w:eastAsia="仿宋_GB2312" w:hint="eastAsia"/>
          <w:sz w:val="32"/>
          <w:szCs w:val="32"/>
        </w:rPr>
        <w:t>道路危险货物运输企业的监督管理</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（十一）</w:t>
      </w:r>
      <w:r w:rsidR="009E76CF" w:rsidRPr="008E66FA">
        <w:rPr>
          <w:rFonts w:ascii="仿宋_GB2312" w:eastAsia="仿宋_GB2312" w:hint="eastAsia"/>
          <w:sz w:val="32"/>
          <w:szCs w:val="32"/>
        </w:rPr>
        <w:t>道路运输车辆动态监督管理</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（十二）</w:t>
      </w:r>
      <w:r w:rsidR="009E76CF" w:rsidRPr="008E66FA">
        <w:rPr>
          <w:rFonts w:ascii="仿宋_GB2312" w:eastAsia="仿宋_GB2312" w:hint="eastAsia"/>
          <w:sz w:val="32"/>
          <w:szCs w:val="32"/>
        </w:rPr>
        <w:t>对道路运输从业人员从业的监督管理</w:t>
      </w:r>
      <w:r w:rsidR="005A16D4" w:rsidRPr="008E66FA">
        <w:rPr>
          <w:rFonts w:ascii="仿宋_GB2312" w:eastAsia="仿宋_GB2312" w:hint="eastAsia"/>
          <w:sz w:val="32"/>
          <w:szCs w:val="32"/>
        </w:rPr>
        <w:tab/>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（十三）</w:t>
      </w:r>
      <w:r w:rsidR="009E76CF" w:rsidRPr="008E66FA">
        <w:rPr>
          <w:rFonts w:ascii="仿宋_GB2312" w:eastAsia="仿宋_GB2312" w:hint="eastAsia"/>
          <w:sz w:val="32"/>
          <w:szCs w:val="32"/>
        </w:rPr>
        <w:t>机动车驾驶员培训经营监督管理</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lastRenderedPageBreak/>
        <w:t xml:space="preserve">　　（十四）</w:t>
      </w:r>
      <w:r w:rsidR="009E76CF" w:rsidRPr="008E66FA">
        <w:rPr>
          <w:rFonts w:ascii="仿宋_GB2312" w:eastAsia="仿宋_GB2312" w:hint="eastAsia"/>
          <w:sz w:val="32"/>
          <w:szCs w:val="32"/>
        </w:rPr>
        <w:t>营运车辆综合性能检测经营监管制度</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（十五）</w:t>
      </w:r>
      <w:r w:rsidR="009E76CF" w:rsidRPr="008E66FA">
        <w:rPr>
          <w:rFonts w:ascii="仿宋_GB2312" w:eastAsia="仿宋_GB2312" w:hint="eastAsia"/>
          <w:sz w:val="32"/>
          <w:szCs w:val="32"/>
        </w:rPr>
        <w:t>机动车维修行业监督管理制度</w:t>
      </w:r>
    </w:p>
    <w:p w:rsidR="006835FA" w:rsidRPr="008E66FA"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（十六）</w:t>
      </w:r>
      <w:r w:rsidR="009E76CF" w:rsidRPr="008E66FA">
        <w:rPr>
          <w:rFonts w:ascii="仿宋_GB2312" w:eastAsia="仿宋_GB2312" w:hint="eastAsia"/>
          <w:sz w:val="32"/>
          <w:szCs w:val="32"/>
        </w:rPr>
        <w:t>对出租汽车客运的行业监管制度</w:t>
      </w:r>
    </w:p>
    <w:p w:rsidR="00E63474" w:rsidRDefault="006835FA" w:rsidP="00C77EC3">
      <w:pPr>
        <w:spacing w:line="600" w:lineRule="exact"/>
        <w:ind w:firstLineChars="200" w:firstLine="640"/>
        <w:rPr>
          <w:rFonts w:ascii="仿宋_GB2312" w:eastAsia="仿宋_GB2312"/>
          <w:sz w:val="32"/>
          <w:szCs w:val="32"/>
        </w:rPr>
      </w:pPr>
      <w:r w:rsidRPr="008E66FA">
        <w:rPr>
          <w:rFonts w:ascii="仿宋_GB2312" w:eastAsia="仿宋_GB2312" w:hint="eastAsia"/>
          <w:sz w:val="32"/>
          <w:szCs w:val="32"/>
        </w:rPr>
        <w:t xml:space="preserve">　　（十七）</w:t>
      </w:r>
      <w:r w:rsidR="009E76CF" w:rsidRPr="00780574">
        <w:rPr>
          <w:rFonts w:ascii="仿宋_GB2312" w:eastAsia="仿宋_GB2312"/>
          <w:sz w:val="32"/>
          <w:szCs w:val="32"/>
        </w:rPr>
        <w:t>内河水上交通安全监管制度</w:t>
      </w:r>
      <w:r w:rsidRPr="008E66FA">
        <w:rPr>
          <w:rFonts w:ascii="仿宋_GB2312" w:eastAsia="仿宋_GB2312" w:hint="eastAsia"/>
          <w:sz w:val="32"/>
          <w:szCs w:val="32"/>
        </w:rPr>
        <w:t xml:space="preserve">　　</w:t>
      </w:r>
    </w:p>
    <w:p w:rsidR="00D1473E" w:rsidRDefault="006835FA" w:rsidP="000529DF">
      <w:pPr>
        <w:spacing w:line="600" w:lineRule="exact"/>
        <w:ind w:firstLineChars="400" w:firstLine="1280"/>
        <w:rPr>
          <w:rFonts w:ascii="仿宋_GB2312" w:eastAsia="仿宋_GB2312"/>
          <w:sz w:val="32"/>
          <w:szCs w:val="32"/>
        </w:rPr>
      </w:pPr>
      <w:r w:rsidRPr="008E66FA">
        <w:rPr>
          <w:rFonts w:ascii="仿宋_GB2312" w:eastAsia="仿宋_GB2312" w:hint="eastAsia"/>
          <w:sz w:val="32"/>
          <w:szCs w:val="32"/>
        </w:rPr>
        <w:t>（十八）</w:t>
      </w:r>
      <w:r w:rsidR="009E76CF" w:rsidRPr="00780574">
        <w:rPr>
          <w:rFonts w:ascii="仿宋_GB2312" w:eastAsia="仿宋_GB2312" w:hint="eastAsia"/>
          <w:sz w:val="32"/>
          <w:szCs w:val="32"/>
        </w:rPr>
        <w:t>船员任职资格监管制度</w:t>
      </w:r>
    </w:p>
    <w:p w:rsidR="00D1473E" w:rsidRDefault="00D1473E" w:rsidP="00B1449A">
      <w:pPr>
        <w:spacing w:line="600" w:lineRule="exact"/>
        <w:rPr>
          <w:rFonts w:ascii="仿宋_GB2312" w:eastAsia="仿宋_GB2312"/>
          <w:sz w:val="32"/>
          <w:szCs w:val="32"/>
        </w:rPr>
        <w:sectPr w:rsidR="00D1473E" w:rsidSect="002A5772">
          <w:headerReference w:type="default" r:id="rId7"/>
          <w:footerReference w:type="even" r:id="rId8"/>
          <w:footerReference w:type="default" r:id="rId9"/>
          <w:pgSz w:w="11906" w:h="16838"/>
          <w:pgMar w:top="1701" w:right="1134" w:bottom="1701" w:left="1134" w:header="851" w:footer="1418" w:gutter="0"/>
          <w:cols w:space="425"/>
          <w:docGrid w:linePitch="286"/>
        </w:sectPr>
      </w:pPr>
    </w:p>
    <w:p w:rsidR="00334254" w:rsidRDefault="009C184A" w:rsidP="004B66A7">
      <w:pPr>
        <w:spacing w:beforeLines="100" w:afterLines="50" w:line="440" w:lineRule="exact"/>
        <w:jc w:val="center"/>
        <w:rPr>
          <w:rFonts w:ascii="黑体" w:eastAsia="黑体" w:hAnsi="黑体"/>
          <w:bCs/>
          <w:color w:val="000000"/>
          <w:sz w:val="44"/>
          <w:szCs w:val="44"/>
        </w:rPr>
      </w:pPr>
      <w:r>
        <w:rPr>
          <w:rFonts w:ascii="黑体" w:eastAsia="黑体" w:hAnsi="黑体" w:hint="eastAsia"/>
          <w:bCs/>
          <w:color w:val="000000"/>
          <w:sz w:val="44"/>
          <w:szCs w:val="44"/>
        </w:rPr>
        <w:lastRenderedPageBreak/>
        <w:t>永年区</w:t>
      </w:r>
      <w:r w:rsidR="007A46BB" w:rsidRPr="007A46BB">
        <w:rPr>
          <w:rFonts w:ascii="黑体" w:eastAsia="黑体" w:hAnsi="黑体" w:hint="eastAsia"/>
          <w:bCs/>
          <w:color w:val="000000"/>
          <w:sz w:val="44"/>
          <w:szCs w:val="44"/>
        </w:rPr>
        <w:t>交通运输局</w:t>
      </w:r>
      <w:r w:rsidR="00D1473E">
        <w:rPr>
          <w:rFonts w:ascii="黑体" w:eastAsia="黑体" w:hAnsi="黑体" w:hint="eastAsia"/>
          <w:bCs/>
          <w:color w:val="000000"/>
          <w:sz w:val="44"/>
          <w:szCs w:val="44"/>
        </w:rPr>
        <w:t>部门职责登记表</w:t>
      </w:r>
    </w:p>
    <w:tbl>
      <w:tblPr>
        <w:tblW w:w="141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91"/>
        <w:gridCol w:w="3699"/>
        <w:gridCol w:w="5547"/>
        <w:gridCol w:w="4137"/>
      </w:tblGrid>
      <w:tr w:rsidR="00D1473E" w:rsidRPr="00F61C99" w:rsidTr="00334254">
        <w:trPr>
          <w:trHeight w:val="465"/>
        </w:trPr>
        <w:tc>
          <w:tcPr>
            <w:tcW w:w="791" w:type="dxa"/>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ind w:leftChars="-20" w:left="-42" w:rightChars="-20" w:right="-42"/>
              <w:jc w:val="center"/>
              <w:rPr>
                <w:rFonts w:ascii="仿宋_GB2312" w:eastAsia="仿宋_GB2312" w:hAnsi="黑体" w:cs="宋体"/>
                <w:color w:val="000000"/>
                <w:kern w:val="0"/>
                <w:sz w:val="28"/>
                <w:szCs w:val="28"/>
              </w:rPr>
            </w:pPr>
            <w:r w:rsidRPr="00F61C99">
              <w:rPr>
                <w:rFonts w:ascii="仿宋_GB2312" w:eastAsia="仿宋_GB2312" w:hAnsi="黑体" w:cs="宋体" w:hint="eastAsia"/>
                <w:color w:val="000000"/>
                <w:kern w:val="0"/>
                <w:sz w:val="28"/>
                <w:szCs w:val="28"/>
              </w:rPr>
              <w:t>序号</w:t>
            </w:r>
          </w:p>
        </w:tc>
        <w:tc>
          <w:tcPr>
            <w:tcW w:w="3699" w:type="dxa"/>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ind w:leftChars="-20" w:left="-42" w:rightChars="-20" w:right="-42"/>
              <w:jc w:val="center"/>
              <w:rPr>
                <w:rFonts w:ascii="仿宋_GB2312" w:eastAsia="仿宋_GB2312" w:hAnsi="黑体" w:cs="宋体"/>
                <w:color w:val="000000"/>
                <w:kern w:val="0"/>
                <w:sz w:val="28"/>
                <w:szCs w:val="28"/>
              </w:rPr>
            </w:pPr>
            <w:r w:rsidRPr="00F61C99">
              <w:rPr>
                <w:rFonts w:ascii="仿宋_GB2312" w:eastAsia="仿宋_GB2312" w:hAnsi="黑体" w:cs="宋体" w:hint="eastAsia"/>
                <w:color w:val="000000"/>
                <w:kern w:val="0"/>
                <w:sz w:val="28"/>
                <w:szCs w:val="28"/>
              </w:rPr>
              <w:t>主要职责</w:t>
            </w:r>
          </w:p>
        </w:tc>
        <w:tc>
          <w:tcPr>
            <w:tcW w:w="5547" w:type="dxa"/>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ind w:leftChars="-20" w:left="-42" w:rightChars="-20" w:right="-42"/>
              <w:jc w:val="center"/>
              <w:rPr>
                <w:rFonts w:ascii="仿宋_GB2312" w:eastAsia="仿宋_GB2312" w:hAnsi="黑体" w:cs="宋体"/>
                <w:color w:val="000000"/>
                <w:kern w:val="0"/>
                <w:sz w:val="28"/>
                <w:szCs w:val="28"/>
              </w:rPr>
            </w:pPr>
            <w:r w:rsidRPr="00F61C99">
              <w:rPr>
                <w:rFonts w:ascii="仿宋_GB2312" w:eastAsia="仿宋_GB2312" w:hAnsi="黑体" w:cs="宋体" w:hint="eastAsia"/>
                <w:color w:val="000000"/>
                <w:kern w:val="0"/>
                <w:sz w:val="28"/>
                <w:szCs w:val="28"/>
              </w:rPr>
              <w:t>具体工作事项</w:t>
            </w:r>
          </w:p>
        </w:tc>
        <w:tc>
          <w:tcPr>
            <w:tcW w:w="4137" w:type="dxa"/>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ind w:leftChars="-20" w:left="-42" w:rightChars="-20" w:right="-42"/>
              <w:jc w:val="center"/>
              <w:rPr>
                <w:rFonts w:ascii="仿宋_GB2312" w:eastAsia="仿宋_GB2312" w:hAnsi="黑体" w:cs="宋体"/>
                <w:color w:val="000000"/>
                <w:kern w:val="0"/>
                <w:sz w:val="28"/>
                <w:szCs w:val="28"/>
              </w:rPr>
            </w:pPr>
            <w:r w:rsidRPr="00F61C99">
              <w:rPr>
                <w:rFonts w:ascii="仿宋_GB2312" w:eastAsia="仿宋_GB2312" w:hAnsi="黑体" w:cs="宋体" w:hint="eastAsia"/>
                <w:color w:val="000000"/>
                <w:kern w:val="0"/>
                <w:sz w:val="28"/>
                <w:szCs w:val="28"/>
              </w:rPr>
              <w:t>备注</w:t>
            </w:r>
          </w:p>
        </w:tc>
      </w:tr>
      <w:tr w:rsidR="00D1473E" w:rsidRPr="00F61C99" w:rsidTr="00334254">
        <w:trPr>
          <w:trHeight w:val="285"/>
        </w:trPr>
        <w:tc>
          <w:tcPr>
            <w:tcW w:w="791" w:type="dxa"/>
            <w:vMerge w:val="restart"/>
            <w:tcBorders>
              <w:top w:val="single" w:sz="4" w:space="0" w:color="auto"/>
              <w:left w:val="single" w:sz="8" w:space="0" w:color="auto"/>
              <w:right w:val="single" w:sz="8" w:space="0" w:color="auto"/>
            </w:tcBorders>
            <w:vAlign w:val="center"/>
          </w:tcPr>
          <w:p w:rsidR="00D1473E" w:rsidRPr="00F61C99" w:rsidRDefault="00230907" w:rsidP="004F1488">
            <w:pPr>
              <w:spacing w:line="3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3699" w:type="dxa"/>
            <w:vMerge w:val="restart"/>
            <w:tcBorders>
              <w:top w:val="single" w:sz="4" w:space="0" w:color="auto"/>
              <w:left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r w:rsidRPr="004728E0">
              <w:rPr>
                <w:rFonts w:ascii="仿宋_GB2312" w:eastAsia="仿宋_GB2312" w:hint="eastAsia"/>
                <w:sz w:val="28"/>
                <w:szCs w:val="28"/>
              </w:rPr>
              <w:t>（</w:t>
            </w:r>
            <w:r w:rsidR="000864CE">
              <w:rPr>
                <w:rFonts w:ascii="仿宋_GB2312" w:eastAsia="仿宋_GB2312" w:hint="eastAsia"/>
                <w:sz w:val="28"/>
                <w:szCs w:val="28"/>
              </w:rPr>
              <w:t>一</w:t>
            </w:r>
            <w:r w:rsidRPr="004728E0">
              <w:rPr>
                <w:rFonts w:ascii="仿宋_GB2312" w:eastAsia="仿宋_GB2312" w:hint="eastAsia"/>
                <w:sz w:val="28"/>
                <w:szCs w:val="28"/>
              </w:rPr>
              <w:t>）组织推进全</w:t>
            </w:r>
            <w:r w:rsidR="009C184A">
              <w:rPr>
                <w:rFonts w:ascii="仿宋_GB2312" w:eastAsia="仿宋_GB2312" w:hint="eastAsia"/>
                <w:sz w:val="28"/>
                <w:szCs w:val="28"/>
              </w:rPr>
              <w:t>区</w:t>
            </w:r>
            <w:r w:rsidRPr="004728E0">
              <w:rPr>
                <w:rFonts w:ascii="仿宋_GB2312" w:eastAsia="仿宋_GB2312" w:hint="eastAsia"/>
                <w:sz w:val="28"/>
                <w:szCs w:val="28"/>
              </w:rPr>
              <w:t>城乡公交一体化的实施，指导协调运输企业客运线路运营。</w:t>
            </w:r>
          </w:p>
        </w:tc>
        <w:tc>
          <w:tcPr>
            <w:tcW w:w="5547" w:type="dxa"/>
            <w:tcBorders>
              <w:top w:val="single" w:sz="4" w:space="0" w:color="auto"/>
              <w:left w:val="single" w:sz="8" w:space="0" w:color="auto"/>
              <w:bottom w:val="single" w:sz="4" w:space="0" w:color="auto"/>
              <w:right w:val="single" w:sz="8" w:space="0" w:color="auto"/>
            </w:tcBorders>
            <w:vAlign w:val="center"/>
          </w:tcPr>
          <w:p w:rsidR="00D1473E" w:rsidRPr="00F61C99" w:rsidRDefault="00D1473E" w:rsidP="004F1488">
            <w:pPr>
              <w:spacing w:line="360" w:lineRule="exact"/>
              <w:rPr>
                <w:rFonts w:ascii="仿宋_GB2312" w:eastAsia="仿宋_GB2312" w:hAnsi="宋体" w:cs="宋体"/>
                <w:color w:val="000000"/>
                <w:kern w:val="0"/>
                <w:sz w:val="28"/>
                <w:szCs w:val="28"/>
              </w:rPr>
            </w:pPr>
            <w:r>
              <w:rPr>
                <w:rFonts w:ascii="仿宋_GB2312" w:eastAsia="仿宋_GB2312" w:hint="eastAsia"/>
                <w:sz w:val="28"/>
                <w:szCs w:val="28"/>
              </w:rPr>
              <w:t>负责</w:t>
            </w:r>
            <w:r w:rsidRPr="004728E0">
              <w:rPr>
                <w:rFonts w:ascii="仿宋_GB2312" w:eastAsia="仿宋_GB2312" w:hint="eastAsia"/>
                <w:sz w:val="28"/>
                <w:szCs w:val="28"/>
              </w:rPr>
              <w:t>组织推进全</w:t>
            </w:r>
            <w:r w:rsidR="009C184A">
              <w:rPr>
                <w:rFonts w:ascii="仿宋_GB2312" w:eastAsia="仿宋_GB2312" w:hint="eastAsia"/>
                <w:sz w:val="28"/>
                <w:szCs w:val="28"/>
              </w:rPr>
              <w:t>区</w:t>
            </w:r>
            <w:r w:rsidRPr="004728E0">
              <w:rPr>
                <w:rFonts w:ascii="仿宋_GB2312" w:eastAsia="仿宋_GB2312" w:hint="eastAsia"/>
                <w:sz w:val="28"/>
                <w:szCs w:val="28"/>
              </w:rPr>
              <w:t>城乡公交一体化的实施</w:t>
            </w:r>
          </w:p>
        </w:tc>
        <w:tc>
          <w:tcPr>
            <w:tcW w:w="4137" w:type="dxa"/>
            <w:tcBorders>
              <w:top w:val="single" w:sz="4" w:space="0" w:color="auto"/>
              <w:left w:val="single" w:sz="8" w:space="0" w:color="auto"/>
              <w:bottom w:val="single" w:sz="4" w:space="0" w:color="auto"/>
              <w:right w:val="single" w:sz="8" w:space="0" w:color="auto"/>
            </w:tcBorders>
            <w:vAlign w:val="center"/>
          </w:tcPr>
          <w:p w:rsidR="00D1473E" w:rsidRPr="00F61C99" w:rsidRDefault="00BA5CED" w:rsidP="004F1488">
            <w:pPr>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局</w:t>
            </w:r>
            <w:r w:rsidR="00D1473E" w:rsidRPr="00F61C99">
              <w:rPr>
                <w:rFonts w:ascii="仿宋_GB2312" w:eastAsia="仿宋_GB2312" w:hAnsi="宋体" w:cs="宋体" w:hint="eastAsia"/>
                <w:color w:val="000000"/>
                <w:kern w:val="0"/>
                <w:sz w:val="28"/>
                <w:szCs w:val="28"/>
              </w:rPr>
              <w:t>运输管理</w:t>
            </w:r>
            <w:r w:rsidR="00230907">
              <w:rPr>
                <w:rFonts w:ascii="仿宋_GB2312" w:eastAsia="仿宋_GB2312" w:hAnsi="宋体" w:cs="宋体" w:hint="eastAsia"/>
                <w:color w:val="000000"/>
                <w:kern w:val="0"/>
                <w:sz w:val="28"/>
                <w:szCs w:val="28"/>
              </w:rPr>
              <w:t>站</w:t>
            </w:r>
          </w:p>
        </w:tc>
      </w:tr>
      <w:tr w:rsidR="00D1473E" w:rsidRPr="00F61C99" w:rsidTr="00334254">
        <w:trPr>
          <w:trHeight w:val="300"/>
        </w:trPr>
        <w:tc>
          <w:tcPr>
            <w:tcW w:w="791" w:type="dxa"/>
            <w:vMerge/>
            <w:tcBorders>
              <w:top w:val="single" w:sz="4" w:space="0" w:color="auto"/>
              <w:left w:val="single" w:sz="8" w:space="0" w:color="auto"/>
              <w:right w:val="single" w:sz="8" w:space="0" w:color="auto"/>
            </w:tcBorders>
            <w:vAlign w:val="center"/>
          </w:tcPr>
          <w:p w:rsidR="00D1473E" w:rsidRDefault="00D1473E" w:rsidP="004F1488">
            <w:pPr>
              <w:spacing w:line="360" w:lineRule="exact"/>
              <w:jc w:val="center"/>
              <w:rPr>
                <w:rFonts w:ascii="仿宋_GB2312" w:eastAsia="仿宋_GB2312" w:hAnsi="宋体" w:cs="宋体"/>
                <w:color w:val="000000"/>
                <w:kern w:val="0"/>
                <w:sz w:val="28"/>
                <w:szCs w:val="28"/>
              </w:rPr>
            </w:pPr>
          </w:p>
        </w:tc>
        <w:tc>
          <w:tcPr>
            <w:tcW w:w="3699" w:type="dxa"/>
            <w:vMerge/>
            <w:tcBorders>
              <w:top w:val="single" w:sz="4" w:space="0" w:color="auto"/>
              <w:left w:val="single" w:sz="8" w:space="0" w:color="auto"/>
              <w:right w:val="single" w:sz="8" w:space="0" w:color="auto"/>
            </w:tcBorders>
            <w:vAlign w:val="center"/>
          </w:tcPr>
          <w:p w:rsidR="00D1473E" w:rsidRPr="004728E0" w:rsidRDefault="00D1473E" w:rsidP="004F1488">
            <w:pPr>
              <w:widowControl/>
              <w:spacing w:line="360" w:lineRule="exact"/>
              <w:jc w:val="left"/>
              <w:rPr>
                <w:rFonts w:ascii="仿宋_GB2312" w:eastAsia="仿宋_GB2312"/>
                <w:sz w:val="28"/>
                <w:szCs w:val="28"/>
              </w:rPr>
            </w:pPr>
          </w:p>
        </w:tc>
        <w:tc>
          <w:tcPr>
            <w:tcW w:w="5547" w:type="dxa"/>
            <w:tcBorders>
              <w:top w:val="single" w:sz="4" w:space="0" w:color="auto"/>
              <w:left w:val="single" w:sz="8" w:space="0" w:color="auto"/>
              <w:bottom w:val="single" w:sz="4" w:space="0" w:color="auto"/>
              <w:right w:val="single" w:sz="8" w:space="0" w:color="auto"/>
            </w:tcBorders>
            <w:vAlign w:val="center"/>
          </w:tcPr>
          <w:p w:rsidR="00D1473E" w:rsidRDefault="00D1473E" w:rsidP="004F1488">
            <w:pPr>
              <w:spacing w:line="360" w:lineRule="exact"/>
              <w:rPr>
                <w:rFonts w:ascii="仿宋_GB2312" w:eastAsia="仿宋_GB2312" w:hAnsi="宋体" w:cs="宋体"/>
                <w:color w:val="000000"/>
                <w:kern w:val="0"/>
                <w:sz w:val="28"/>
                <w:szCs w:val="28"/>
              </w:rPr>
            </w:pPr>
            <w:r w:rsidRPr="004728E0">
              <w:rPr>
                <w:rFonts w:ascii="仿宋_GB2312" w:eastAsia="仿宋_GB2312" w:hint="eastAsia"/>
                <w:sz w:val="28"/>
                <w:szCs w:val="28"/>
              </w:rPr>
              <w:t>指导协调运输企业客运线路运营</w:t>
            </w:r>
          </w:p>
        </w:tc>
        <w:tc>
          <w:tcPr>
            <w:tcW w:w="4137" w:type="dxa"/>
            <w:tcBorders>
              <w:top w:val="single" w:sz="4" w:space="0" w:color="auto"/>
              <w:left w:val="single" w:sz="8" w:space="0" w:color="auto"/>
              <w:bottom w:val="single" w:sz="4" w:space="0" w:color="auto"/>
              <w:right w:val="single" w:sz="8" w:space="0" w:color="auto"/>
            </w:tcBorders>
            <w:vAlign w:val="center"/>
          </w:tcPr>
          <w:p w:rsidR="00D1473E" w:rsidRDefault="00BA5CED" w:rsidP="004F1488">
            <w:pPr>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局</w:t>
            </w:r>
            <w:r w:rsidR="00D1473E" w:rsidRPr="00F61C99">
              <w:rPr>
                <w:rFonts w:ascii="仿宋_GB2312" w:eastAsia="仿宋_GB2312" w:hAnsi="宋体" w:cs="宋体" w:hint="eastAsia"/>
                <w:color w:val="000000"/>
                <w:kern w:val="0"/>
                <w:sz w:val="28"/>
                <w:szCs w:val="28"/>
              </w:rPr>
              <w:t>运输管理</w:t>
            </w:r>
            <w:r w:rsidR="00230907">
              <w:rPr>
                <w:rFonts w:ascii="仿宋_GB2312" w:eastAsia="仿宋_GB2312" w:hAnsi="宋体" w:cs="宋体" w:hint="eastAsia"/>
                <w:color w:val="000000"/>
                <w:kern w:val="0"/>
                <w:sz w:val="28"/>
                <w:szCs w:val="28"/>
              </w:rPr>
              <w:t>站</w:t>
            </w:r>
          </w:p>
        </w:tc>
      </w:tr>
      <w:tr w:rsidR="00D1473E" w:rsidRPr="00F61C99" w:rsidTr="00334254">
        <w:trPr>
          <w:trHeight w:val="240"/>
        </w:trPr>
        <w:tc>
          <w:tcPr>
            <w:tcW w:w="791" w:type="dxa"/>
            <w:vMerge w:val="restart"/>
            <w:tcBorders>
              <w:top w:val="single" w:sz="8" w:space="0" w:color="auto"/>
              <w:left w:val="single" w:sz="8" w:space="0" w:color="auto"/>
              <w:bottom w:val="single" w:sz="8" w:space="0" w:color="auto"/>
              <w:right w:val="single" w:sz="8" w:space="0" w:color="auto"/>
            </w:tcBorders>
            <w:vAlign w:val="center"/>
          </w:tcPr>
          <w:p w:rsidR="00D1473E" w:rsidRPr="00F61C99" w:rsidRDefault="00230907" w:rsidP="004F1488">
            <w:pPr>
              <w:widowControl/>
              <w:spacing w:line="3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3699" w:type="dxa"/>
            <w:vMerge w:val="restart"/>
            <w:tcBorders>
              <w:top w:val="single" w:sz="8" w:space="0" w:color="auto"/>
              <w:left w:val="single" w:sz="8" w:space="0" w:color="auto"/>
              <w:bottom w:val="single" w:sz="8" w:space="0" w:color="auto"/>
              <w:right w:val="single" w:sz="8" w:space="0" w:color="auto"/>
            </w:tcBorders>
            <w:vAlign w:val="center"/>
          </w:tcPr>
          <w:p w:rsidR="00D1473E" w:rsidRPr="00F61C99" w:rsidRDefault="00D1473E" w:rsidP="00BA5CED">
            <w:pPr>
              <w:widowControl/>
              <w:spacing w:line="360" w:lineRule="exact"/>
              <w:rPr>
                <w:rFonts w:ascii="仿宋_GB2312" w:eastAsia="仿宋_GB2312" w:hAnsi="宋体" w:cs="宋体"/>
                <w:color w:val="000000"/>
                <w:kern w:val="0"/>
                <w:sz w:val="28"/>
                <w:szCs w:val="28"/>
              </w:rPr>
            </w:pPr>
            <w:r w:rsidRPr="0087325C">
              <w:rPr>
                <w:rFonts w:ascii="仿宋_GB2312" w:eastAsia="仿宋_GB2312" w:hint="eastAsia"/>
                <w:sz w:val="28"/>
                <w:szCs w:val="28"/>
              </w:rPr>
              <w:t>（</w:t>
            </w:r>
            <w:r w:rsidR="000864CE">
              <w:rPr>
                <w:rFonts w:ascii="仿宋_GB2312" w:eastAsia="仿宋_GB2312" w:hint="eastAsia"/>
                <w:sz w:val="28"/>
                <w:szCs w:val="28"/>
              </w:rPr>
              <w:t>二</w:t>
            </w:r>
            <w:r w:rsidRPr="0087325C">
              <w:rPr>
                <w:rFonts w:ascii="仿宋_GB2312" w:eastAsia="仿宋_GB2312" w:hint="eastAsia"/>
                <w:sz w:val="28"/>
                <w:szCs w:val="28"/>
              </w:rPr>
              <w:t>）承担全</w:t>
            </w:r>
            <w:r w:rsidR="009C184A">
              <w:rPr>
                <w:rFonts w:ascii="仿宋_GB2312" w:eastAsia="仿宋_GB2312" w:hint="eastAsia"/>
                <w:sz w:val="28"/>
                <w:szCs w:val="28"/>
              </w:rPr>
              <w:t>区</w:t>
            </w:r>
            <w:r w:rsidR="00BA5CED">
              <w:rPr>
                <w:rFonts w:ascii="仿宋_GB2312" w:eastAsia="仿宋_GB2312" w:hint="eastAsia"/>
                <w:sz w:val="28"/>
                <w:szCs w:val="28"/>
              </w:rPr>
              <w:t>公路、水路运输市场监管责任</w:t>
            </w:r>
            <w:r w:rsidRPr="0087325C">
              <w:rPr>
                <w:rFonts w:ascii="仿宋_GB2312" w:eastAsia="仿宋_GB2312" w:hint="eastAsia"/>
                <w:sz w:val="28"/>
                <w:szCs w:val="28"/>
              </w:rPr>
              <w:t>。负责运输市场、运输服务、车辆维修、停车场、搬运装卸、机动车性能检测、机动车驾驶学校和驾驶员培训的行业管理。负责和指导城乡客运及有关设施规划和管理，负责出租汽车行业管理工作。</w:t>
            </w:r>
          </w:p>
        </w:tc>
        <w:tc>
          <w:tcPr>
            <w:tcW w:w="5547" w:type="dxa"/>
            <w:tcBorders>
              <w:top w:val="single" w:sz="8" w:space="0" w:color="auto"/>
              <w:left w:val="single" w:sz="8" w:space="0" w:color="auto"/>
              <w:bottom w:val="single" w:sz="4" w:space="0" w:color="auto"/>
              <w:right w:val="single" w:sz="8" w:space="0" w:color="auto"/>
            </w:tcBorders>
            <w:vAlign w:val="center"/>
          </w:tcPr>
          <w:p w:rsidR="00D1473E" w:rsidRPr="009A0E32" w:rsidRDefault="00D1473E" w:rsidP="004F1488">
            <w:pPr>
              <w:widowControl/>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承担并</w:t>
            </w:r>
            <w:r w:rsidRPr="009A0E32">
              <w:rPr>
                <w:rFonts w:ascii="仿宋_GB2312" w:eastAsia="仿宋_GB2312" w:hAnsi="宋体" w:cs="宋体" w:hint="eastAsia"/>
                <w:color w:val="000000"/>
                <w:kern w:val="0"/>
                <w:sz w:val="28"/>
                <w:szCs w:val="28"/>
              </w:rPr>
              <w:t>负责公路、水路运输市场监管</w:t>
            </w:r>
            <w:r>
              <w:rPr>
                <w:rFonts w:ascii="仿宋_GB2312" w:eastAsia="仿宋_GB2312" w:hAnsi="宋体" w:cs="宋体" w:hint="eastAsia"/>
                <w:color w:val="000000"/>
                <w:kern w:val="0"/>
                <w:sz w:val="28"/>
                <w:szCs w:val="28"/>
              </w:rPr>
              <w:t>责任</w:t>
            </w:r>
          </w:p>
        </w:tc>
        <w:tc>
          <w:tcPr>
            <w:tcW w:w="4137" w:type="dxa"/>
            <w:tcBorders>
              <w:top w:val="single" w:sz="8" w:space="0" w:color="auto"/>
              <w:left w:val="single" w:sz="8" w:space="0" w:color="auto"/>
              <w:bottom w:val="single" w:sz="4" w:space="0" w:color="auto"/>
              <w:right w:val="single" w:sz="8" w:space="0" w:color="auto"/>
            </w:tcBorders>
            <w:vAlign w:val="center"/>
          </w:tcPr>
          <w:p w:rsidR="00D1473E" w:rsidRPr="00F61C99" w:rsidRDefault="00BA5CED" w:rsidP="00BA5CED">
            <w:pPr>
              <w:widowControl/>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局</w:t>
            </w:r>
            <w:r w:rsidR="00D1473E" w:rsidRPr="00F61C99">
              <w:rPr>
                <w:rFonts w:ascii="仿宋_GB2312" w:eastAsia="仿宋_GB2312" w:hAnsi="宋体" w:cs="宋体" w:hint="eastAsia"/>
                <w:color w:val="000000"/>
                <w:kern w:val="0"/>
                <w:sz w:val="28"/>
                <w:szCs w:val="28"/>
              </w:rPr>
              <w:t>运输管理</w:t>
            </w:r>
            <w:r>
              <w:rPr>
                <w:rFonts w:ascii="仿宋_GB2312" w:eastAsia="仿宋_GB2312" w:hAnsi="宋体" w:cs="宋体" w:hint="eastAsia"/>
                <w:color w:val="000000"/>
                <w:kern w:val="0"/>
                <w:sz w:val="28"/>
                <w:szCs w:val="28"/>
              </w:rPr>
              <w:t>站、局西部路网管理站、局运管分站、</w:t>
            </w:r>
            <w:r w:rsidR="00A85D0C">
              <w:rPr>
                <w:rFonts w:ascii="仿宋_GB2312" w:eastAsia="仿宋_GB2312" w:hAnsi="宋体" w:cs="宋体" w:hint="eastAsia"/>
                <w:color w:val="000000"/>
                <w:kern w:val="0"/>
                <w:sz w:val="28"/>
                <w:szCs w:val="28"/>
              </w:rPr>
              <w:t>局邯临公路综合执法站</w:t>
            </w:r>
            <w:r w:rsidR="00FA2014">
              <w:rPr>
                <w:rFonts w:ascii="仿宋_GB2312" w:eastAsia="仿宋_GB2312" w:hAnsi="宋体" w:cs="宋体" w:hint="eastAsia"/>
                <w:color w:val="000000"/>
                <w:kern w:val="0"/>
                <w:sz w:val="28"/>
                <w:szCs w:val="28"/>
              </w:rPr>
              <w:t>、局地方海事处</w:t>
            </w:r>
          </w:p>
        </w:tc>
      </w:tr>
      <w:tr w:rsidR="00BA5CED" w:rsidRPr="00F61C99" w:rsidTr="00667570">
        <w:trPr>
          <w:trHeight w:val="2402"/>
        </w:trPr>
        <w:tc>
          <w:tcPr>
            <w:tcW w:w="791" w:type="dxa"/>
            <w:vMerge/>
            <w:tcBorders>
              <w:top w:val="single" w:sz="8" w:space="0" w:color="auto"/>
              <w:left w:val="single" w:sz="8" w:space="0" w:color="auto"/>
              <w:bottom w:val="single" w:sz="8" w:space="0" w:color="auto"/>
              <w:right w:val="single" w:sz="8" w:space="0" w:color="auto"/>
            </w:tcBorders>
            <w:vAlign w:val="center"/>
          </w:tcPr>
          <w:p w:rsidR="00BA5CED" w:rsidRPr="00F61C99" w:rsidRDefault="00BA5CED" w:rsidP="004F1488">
            <w:pPr>
              <w:widowControl/>
              <w:spacing w:line="360" w:lineRule="exact"/>
              <w:jc w:val="center"/>
              <w:rPr>
                <w:rFonts w:ascii="仿宋_GB2312" w:eastAsia="仿宋_GB2312" w:hAnsi="宋体" w:cs="宋体"/>
                <w:color w:val="000000"/>
                <w:kern w:val="0"/>
                <w:sz w:val="28"/>
                <w:szCs w:val="28"/>
              </w:rPr>
            </w:pPr>
          </w:p>
        </w:tc>
        <w:tc>
          <w:tcPr>
            <w:tcW w:w="3699" w:type="dxa"/>
            <w:vMerge/>
            <w:tcBorders>
              <w:top w:val="single" w:sz="8" w:space="0" w:color="auto"/>
              <w:left w:val="single" w:sz="8" w:space="0" w:color="auto"/>
              <w:bottom w:val="single" w:sz="8" w:space="0" w:color="auto"/>
              <w:right w:val="single" w:sz="8" w:space="0" w:color="auto"/>
            </w:tcBorders>
            <w:vAlign w:val="center"/>
          </w:tcPr>
          <w:p w:rsidR="00BA5CED" w:rsidRPr="0087325C" w:rsidRDefault="00BA5CED" w:rsidP="004F1488">
            <w:pPr>
              <w:widowControl/>
              <w:spacing w:line="360" w:lineRule="exact"/>
              <w:jc w:val="left"/>
              <w:rPr>
                <w:rFonts w:ascii="仿宋_GB2312" w:eastAsia="仿宋_GB2312"/>
                <w:sz w:val="28"/>
                <w:szCs w:val="28"/>
              </w:rPr>
            </w:pPr>
          </w:p>
        </w:tc>
        <w:tc>
          <w:tcPr>
            <w:tcW w:w="5547" w:type="dxa"/>
            <w:tcBorders>
              <w:top w:val="single" w:sz="4" w:space="0" w:color="auto"/>
              <w:left w:val="single" w:sz="8" w:space="0" w:color="auto"/>
              <w:right w:val="single" w:sz="8" w:space="0" w:color="auto"/>
            </w:tcBorders>
            <w:vAlign w:val="center"/>
          </w:tcPr>
          <w:p w:rsidR="00BA5CED" w:rsidRDefault="00BA5CED" w:rsidP="004F1488">
            <w:pPr>
              <w:spacing w:line="360" w:lineRule="exact"/>
              <w:rPr>
                <w:rFonts w:ascii="仿宋_GB2312" w:eastAsia="仿宋_GB2312" w:hAnsi="宋体" w:cs="宋体"/>
                <w:color w:val="000000"/>
                <w:kern w:val="0"/>
                <w:sz w:val="28"/>
                <w:szCs w:val="28"/>
              </w:rPr>
            </w:pPr>
            <w:r w:rsidRPr="00D27EE3">
              <w:rPr>
                <w:rFonts w:ascii="仿宋_GB2312" w:eastAsia="仿宋_GB2312" w:hAnsi="宋体" w:cs="宋体" w:hint="eastAsia"/>
                <w:color w:val="000000"/>
                <w:kern w:val="0"/>
                <w:sz w:val="28"/>
                <w:szCs w:val="28"/>
              </w:rPr>
              <w:t>承担全</w:t>
            </w:r>
            <w:r w:rsidR="009C184A">
              <w:rPr>
                <w:rFonts w:ascii="仿宋_GB2312" w:eastAsia="仿宋_GB2312" w:hAnsi="宋体" w:cs="宋体" w:hint="eastAsia"/>
                <w:color w:val="000000"/>
                <w:kern w:val="0"/>
                <w:sz w:val="28"/>
                <w:szCs w:val="28"/>
              </w:rPr>
              <w:t>区</w:t>
            </w:r>
            <w:r w:rsidRPr="00D27EE3">
              <w:rPr>
                <w:rFonts w:ascii="仿宋_GB2312" w:eastAsia="仿宋_GB2312" w:hint="eastAsia"/>
                <w:color w:val="000000"/>
                <w:sz w:val="28"/>
                <w:szCs w:val="28"/>
              </w:rPr>
              <w:t>运输市场、运输服务、车辆维修、停车场、搬运装卸、机动车性能检测、机动车驾驶学校和驾驶员培训的行业管理</w:t>
            </w:r>
            <w:r w:rsidRPr="00D27EE3">
              <w:rPr>
                <w:rFonts w:ascii="仿宋_GB2312" w:eastAsia="仿宋_GB2312" w:hAnsi="宋体" w:cs="宋体" w:hint="eastAsia"/>
                <w:color w:val="000000"/>
                <w:kern w:val="0"/>
                <w:sz w:val="28"/>
                <w:szCs w:val="28"/>
              </w:rPr>
              <w:t>和市场监管</w:t>
            </w:r>
          </w:p>
        </w:tc>
        <w:tc>
          <w:tcPr>
            <w:tcW w:w="4137" w:type="dxa"/>
            <w:tcBorders>
              <w:top w:val="single" w:sz="4" w:space="0" w:color="auto"/>
              <w:left w:val="single" w:sz="8" w:space="0" w:color="auto"/>
              <w:right w:val="single" w:sz="8" w:space="0" w:color="auto"/>
            </w:tcBorders>
            <w:vAlign w:val="center"/>
          </w:tcPr>
          <w:p w:rsidR="00BA5CED" w:rsidRDefault="00BA5CED" w:rsidP="004F1488">
            <w:pPr>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局</w:t>
            </w:r>
            <w:r w:rsidRPr="00F61C99">
              <w:rPr>
                <w:rFonts w:ascii="仿宋_GB2312" w:eastAsia="仿宋_GB2312" w:hAnsi="宋体" w:cs="宋体" w:hint="eastAsia"/>
                <w:color w:val="000000"/>
                <w:kern w:val="0"/>
                <w:sz w:val="28"/>
                <w:szCs w:val="28"/>
              </w:rPr>
              <w:t>运输管理</w:t>
            </w:r>
            <w:r>
              <w:rPr>
                <w:rFonts w:ascii="仿宋_GB2312" w:eastAsia="仿宋_GB2312" w:hAnsi="宋体" w:cs="宋体" w:hint="eastAsia"/>
                <w:color w:val="000000"/>
                <w:kern w:val="0"/>
                <w:sz w:val="28"/>
                <w:szCs w:val="28"/>
              </w:rPr>
              <w:t>站</w:t>
            </w:r>
          </w:p>
        </w:tc>
      </w:tr>
      <w:tr w:rsidR="00D1473E" w:rsidRPr="00F61C99" w:rsidTr="00334254">
        <w:trPr>
          <w:trHeight w:val="799"/>
        </w:trPr>
        <w:tc>
          <w:tcPr>
            <w:tcW w:w="791" w:type="dxa"/>
            <w:vMerge/>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p>
        </w:tc>
        <w:tc>
          <w:tcPr>
            <w:tcW w:w="3699" w:type="dxa"/>
            <w:vMerge/>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p>
        </w:tc>
        <w:tc>
          <w:tcPr>
            <w:tcW w:w="5547" w:type="dxa"/>
            <w:tcBorders>
              <w:top w:val="single" w:sz="8" w:space="0" w:color="auto"/>
              <w:left w:val="single" w:sz="8" w:space="0" w:color="auto"/>
              <w:bottom w:val="single" w:sz="8" w:space="0" w:color="auto"/>
              <w:right w:val="single" w:sz="8" w:space="0" w:color="auto"/>
            </w:tcBorders>
            <w:vAlign w:val="center"/>
          </w:tcPr>
          <w:p w:rsidR="00D1473E" w:rsidRPr="00D27EE3" w:rsidRDefault="00D1473E" w:rsidP="004F1488">
            <w:pPr>
              <w:widowControl/>
              <w:spacing w:line="360" w:lineRule="exact"/>
              <w:rPr>
                <w:rFonts w:ascii="仿宋_GB2312" w:eastAsia="仿宋_GB2312" w:hAnsi="宋体" w:cs="宋体"/>
                <w:color w:val="000000"/>
                <w:kern w:val="0"/>
                <w:sz w:val="28"/>
                <w:szCs w:val="28"/>
              </w:rPr>
            </w:pPr>
            <w:r w:rsidRPr="00D27EE3">
              <w:rPr>
                <w:rFonts w:ascii="仿宋_GB2312" w:eastAsia="仿宋_GB2312" w:hAnsi="宋体" w:cs="宋体" w:hint="eastAsia"/>
                <w:color w:val="000000"/>
                <w:kern w:val="0"/>
                <w:sz w:val="28"/>
                <w:szCs w:val="28"/>
              </w:rPr>
              <w:t>协调春运等重点时段运输及其他专项运输组织和检查监督</w:t>
            </w:r>
          </w:p>
        </w:tc>
        <w:tc>
          <w:tcPr>
            <w:tcW w:w="4137" w:type="dxa"/>
            <w:tcBorders>
              <w:top w:val="single" w:sz="8" w:space="0" w:color="auto"/>
              <w:left w:val="single" w:sz="8" w:space="0" w:color="auto"/>
              <w:bottom w:val="single" w:sz="8" w:space="0" w:color="auto"/>
              <w:right w:val="single" w:sz="8" w:space="0" w:color="auto"/>
            </w:tcBorders>
            <w:vAlign w:val="center"/>
          </w:tcPr>
          <w:p w:rsidR="00D1473E" w:rsidRPr="00D27EE3" w:rsidRDefault="00BA5CED" w:rsidP="00BA5CED">
            <w:pPr>
              <w:widowControl/>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交通运输局、局</w:t>
            </w:r>
            <w:r w:rsidR="00D1473E" w:rsidRPr="00D27EE3">
              <w:rPr>
                <w:rFonts w:ascii="仿宋_GB2312" w:eastAsia="仿宋_GB2312" w:hAnsi="宋体" w:cs="宋体" w:hint="eastAsia"/>
                <w:color w:val="000000"/>
                <w:kern w:val="0"/>
                <w:sz w:val="28"/>
                <w:szCs w:val="28"/>
              </w:rPr>
              <w:t>运输管理</w:t>
            </w:r>
            <w:r>
              <w:rPr>
                <w:rFonts w:ascii="仿宋_GB2312" w:eastAsia="仿宋_GB2312" w:hAnsi="宋体" w:cs="宋体" w:hint="eastAsia"/>
                <w:color w:val="000000"/>
                <w:kern w:val="0"/>
                <w:sz w:val="28"/>
                <w:szCs w:val="28"/>
              </w:rPr>
              <w:t>站、局西部路网管理站、局运管分站、</w:t>
            </w:r>
            <w:r w:rsidR="00A85D0C">
              <w:rPr>
                <w:rFonts w:ascii="仿宋_GB2312" w:eastAsia="仿宋_GB2312" w:hAnsi="宋体" w:cs="宋体" w:hint="eastAsia"/>
                <w:color w:val="000000"/>
                <w:kern w:val="0"/>
                <w:sz w:val="28"/>
                <w:szCs w:val="28"/>
              </w:rPr>
              <w:t>局邯临公路综合执法站</w:t>
            </w:r>
          </w:p>
        </w:tc>
      </w:tr>
      <w:tr w:rsidR="00D1473E" w:rsidRPr="00F61C99" w:rsidTr="00334254">
        <w:trPr>
          <w:trHeight w:val="535"/>
        </w:trPr>
        <w:tc>
          <w:tcPr>
            <w:tcW w:w="791" w:type="dxa"/>
            <w:vMerge/>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p>
        </w:tc>
        <w:tc>
          <w:tcPr>
            <w:tcW w:w="3699" w:type="dxa"/>
            <w:vMerge/>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p>
        </w:tc>
        <w:tc>
          <w:tcPr>
            <w:tcW w:w="5547" w:type="dxa"/>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rPr>
                <w:rFonts w:ascii="仿宋_GB2312" w:eastAsia="仿宋_GB2312" w:hAnsi="宋体" w:cs="宋体"/>
                <w:color w:val="000000"/>
                <w:kern w:val="0"/>
                <w:sz w:val="28"/>
                <w:szCs w:val="28"/>
              </w:rPr>
            </w:pPr>
            <w:r w:rsidRPr="00F61C99">
              <w:rPr>
                <w:rFonts w:ascii="仿宋_GB2312" w:eastAsia="仿宋_GB2312" w:hAnsi="宋体" w:cs="宋体" w:hint="eastAsia"/>
                <w:color w:val="000000"/>
                <w:kern w:val="0"/>
                <w:sz w:val="28"/>
                <w:szCs w:val="28"/>
              </w:rPr>
              <w:t>指导城乡客运及有关设施规划和管理工作</w:t>
            </w:r>
          </w:p>
        </w:tc>
        <w:tc>
          <w:tcPr>
            <w:tcW w:w="4137" w:type="dxa"/>
            <w:tcBorders>
              <w:top w:val="single" w:sz="8" w:space="0" w:color="auto"/>
              <w:left w:val="single" w:sz="8" w:space="0" w:color="auto"/>
              <w:bottom w:val="single" w:sz="8" w:space="0" w:color="auto"/>
              <w:right w:val="single" w:sz="8" w:space="0" w:color="auto"/>
            </w:tcBorders>
            <w:vAlign w:val="center"/>
          </w:tcPr>
          <w:p w:rsidR="00D1473E" w:rsidRPr="00F61C99" w:rsidRDefault="00BA5CED" w:rsidP="004F1488">
            <w:pPr>
              <w:widowControl/>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交通运输局、局运输管理站</w:t>
            </w:r>
          </w:p>
        </w:tc>
      </w:tr>
      <w:tr w:rsidR="00D1473E" w:rsidRPr="00F61C99" w:rsidTr="00334254">
        <w:trPr>
          <w:trHeight w:val="599"/>
        </w:trPr>
        <w:tc>
          <w:tcPr>
            <w:tcW w:w="791" w:type="dxa"/>
            <w:vMerge/>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p>
        </w:tc>
        <w:tc>
          <w:tcPr>
            <w:tcW w:w="3699" w:type="dxa"/>
            <w:vMerge/>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p>
        </w:tc>
        <w:tc>
          <w:tcPr>
            <w:tcW w:w="5547" w:type="dxa"/>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rPr>
                <w:rFonts w:ascii="仿宋_GB2312" w:eastAsia="仿宋_GB2312" w:hAnsi="宋体" w:cs="宋体"/>
                <w:color w:val="000000"/>
                <w:kern w:val="0"/>
                <w:sz w:val="28"/>
                <w:szCs w:val="28"/>
              </w:rPr>
            </w:pPr>
            <w:r w:rsidRPr="0087325C">
              <w:rPr>
                <w:rFonts w:ascii="仿宋_GB2312" w:eastAsia="仿宋_GB2312" w:hint="eastAsia"/>
                <w:sz w:val="28"/>
                <w:szCs w:val="28"/>
              </w:rPr>
              <w:t>负责</w:t>
            </w:r>
            <w:r>
              <w:rPr>
                <w:rFonts w:ascii="仿宋_GB2312" w:eastAsia="仿宋_GB2312" w:hint="eastAsia"/>
                <w:sz w:val="28"/>
                <w:szCs w:val="28"/>
              </w:rPr>
              <w:t>全</w:t>
            </w:r>
            <w:r w:rsidR="009C184A">
              <w:rPr>
                <w:rFonts w:ascii="仿宋_GB2312" w:eastAsia="仿宋_GB2312" w:hint="eastAsia"/>
                <w:sz w:val="28"/>
                <w:szCs w:val="28"/>
              </w:rPr>
              <w:t>区</w:t>
            </w:r>
            <w:r w:rsidRPr="0087325C">
              <w:rPr>
                <w:rFonts w:ascii="仿宋_GB2312" w:eastAsia="仿宋_GB2312" w:hint="eastAsia"/>
                <w:sz w:val="28"/>
                <w:szCs w:val="28"/>
              </w:rPr>
              <w:t>出租汽车行业管理工作</w:t>
            </w:r>
          </w:p>
        </w:tc>
        <w:tc>
          <w:tcPr>
            <w:tcW w:w="4137" w:type="dxa"/>
            <w:tcBorders>
              <w:top w:val="single" w:sz="8" w:space="0" w:color="auto"/>
              <w:left w:val="single" w:sz="8" w:space="0" w:color="auto"/>
              <w:bottom w:val="single" w:sz="8" w:space="0" w:color="auto"/>
              <w:right w:val="single" w:sz="8" w:space="0" w:color="auto"/>
            </w:tcBorders>
            <w:vAlign w:val="center"/>
          </w:tcPr>
          <w:p w:rsidR="00D1473E" w:rsidRPr="00F61C99" w:rsidRDefault="00BA5CED" w:rsidP="004F1488">
            <w:pPr>
              <w:widowControl/>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局</w:t>
            </w:r>
            <w:r w:rsidR="00D1473E">
              <w:rPr>
                <w:rFonts w:ascii="仿宋_GB2312" w:eastAsia="仿宋_GB2312" w:hAnsi="宋体" w:cs="宋体" w:hint="eastAsia"/>
                <w:color w:val="000000"/>
                <w:kern w:val="0"/>
                <w:sz w:val="28"/>
                <w:szCs w:val="28"/>
              </w:rPr>
              <w:t>出租汽车管理</w:t>
            </w:r>
            <w:r>
              <w:rPr>
                <w:rFonts w:ascii="仿宋_GB2312" w:eastAsia="仿宋_GB2312" w:hAnsi="宋体" w:cs="宋体" w:hint="eastAsia"/>
                <w:color w:val="000000"/>
                <w:kern w:val="0"/>
                <w:sz w:val="28"/>
                <w:szCs w:val="28"/>
              </w:rPr>
              <w:t>站</w:t>
            </w:r>
          </w:p>
        </w:tc>
      </w:tr>
      <w:tr w:rsidR="00D1473E" w:rsidRPr="00F61C99" w:rsidTr="00334254">
        <w:trPr>
          <w:trHeight w:val="373"/>
        </w:trPr>
        <w:tc>
          <w:tcPr>
            <w:tcW w:w="791" w:type="dxa"/>
            <w:vMerge/>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p>
        </w:tc>
        <w:tc>
          <w:tcPr>
            <w:tcW w:w="3699" w:type="dxa"/>
            <w:vMerge/>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p>
        </w:tc>
        <w:tc>
          <w:tcPr>
            <w:tcW w:w="5547" w:type="dxa"/>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负责道路运输行政许可工作</w:t>
            </w:r>
          </w:p>
        </w:tc>
        <w:tc>
          <w:tcPr>
            <w:tcW w:w="4137" w:type="dxa"/>
            <w:tcBorders>
              <w:top w:val="single" w:sz="8" w:space="0" w:color="auto"/>
              <w:left w:val="single" w:sz="8" w:space="0" w:color="auto"/>
              <w:bottom w:val="single" w:sz="8" w:space="0" w:color="auto"/>
              <w:right w:val="single" w:sz="8" w:space="0" w:color="auto"/>
            </w:tcBorders>
            <w:vAlign w:val="center"/>
          </w:tcPr>
          <w:p w:rsidR="00D1473E" w:rsidRPr="00F61C99" w:rsidRDefault="00BA5CED" w:rsidP="004F1488">
            <w:pPr>
              <w:widowControl/>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局</w:t>
            </w:r>
            <w:r w:rsidR="00D1473E" w:rsidRPr="00F61C99">
              <w:rPr>
                <w:rFonts w:ascii="仿宋_GB2312" w:eastAsia="仿宋_GB2312" w:hAnsi="宋体" w:cs="宋体" w:hint="eastAsia"/>
                <w:color w:val="000000"/>
                <w:kern w:val="0"/>
                <w:sz w:val="28"/>
                <w:szCs w:val="28"/>
              </w:rPr>
              <w:t>运输管理</w:t>
            </w:r>
            <w:r>
              <w:rPr>
                <w:rFonts w:ascii="仿宋_GB2312" w:eastAsia="仿宋_GB2312" w:hAnsi="宋体" w:cs="宋体" w:hint="eastAsia"/>
                <w:color w:val="000000"/>
                <w:kern w:val="0"/>
                <w:sz w:val="28"/>
                <w:szCs w:val="28"/>
              </w:rPr>
              <w:t>站</w:t>
            </w:r>
          </w:p>
        </w:tc>
      </w:tr>
      <w:tr w:rsidR="00D1473E" w:rsidRPr="00F61C99" w:rsidTr="00334254">
        <w:trPr>
          <w:trHeight w:val="599"/>
        </w:trPr>
        <w:tc>
          <w:tcPr>
            <w:tcW w:w="791" w:type="dxa"/>
            <w:vMerge/>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p>
        </w:tc>
        <w:tc>
          <w:tcPr>
            <w:tcW w:w="3699" w:type="dxa"/>
            <w:vMerge/>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p>
        </w:tc>
        <w:tc>
          <w:tcPr>
            <w:tcW w:w="5547" w:type="dxa"/>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承担</w:t>
            </w:r>
            <w:r w:rsidRPr="0087325C">
              <w:rPr>
                <w:rFonts w:ascii="仿宋_GB2312" w:eastAsia="仿宋_GB2312" w:hint="eastAsia"/>
                <w:sz w:val="28"/>
                <w:szCs w:val="28"/>
              </w:rPr>
              <w:t>出租汽车</w:t>
            </w:r>
            <w:r>
              <w:rPr>
                <w:rFonts w:ascii="仿宋_GB2312" w:eastAsia="仿宋_GB2312" w:hint="eastAsia"/>
                <w:sz w:val="28"/>
                <w:szCs w:val="28"/>
              </w:rPr>
              <w:t>行政许可的相关工作</w:t>
            </w:r>
          </w:p>
        </w:tc>
        <w:tc>
          <w:tcPr>
            <w:tcW w:w="4137" w:type="dxa"/>
            <w:tcBorders>
              <w:top w:val="single" w:sz="8" w:space="0" w:color="auto"/>
              <w:left w:val="single" w:sz="8" w:space="0" w:color="auto"/>
              <w:bottom w:val="single" w:sz="8" w:space="0" w:color="auto"/>
              <w:right w:val="single" w:sz="8" w:space="0" w:color="auto"/>
            </w:tcBorders>
            <w:vAlign w:val="center"/>
          </w:tcPr>
          <w:p w:rsidR="00D1473E" w:rsidRPr="00F61C99" w:rsidRDefault="00BA5CED" w:rsidP="004F1488">
            <w:pPr>
              <w:widowControl/>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局</w:t>
            </w:r>
            <w:r w:rsidR="00D1473E">
              <w:rPr>
                <w:rFonts w:ascii="仿宋_GB2312" w:eastAsia="仿宋_GB2312" w:hAnsi="宋体" w:cs="宋体" w:hint="eastAsia"/>
                <w:color w:val="000000"/>
                <w:kern w:val="0"/>
                <w:sz w:val="28"/>
                <w:szCs w:val="28"/>
              </w:rPr>
              <w:t>出租汽车管理</w:t>
            </w:r>
            <w:r>
              <w:rPr>
                <w:rFonts w:ascii="仿宋_GB2312" w:eastAsia="仿宋_GB2312" w:hAnsi="宋体" w:cs="宋体" w:hint="eastAsia"/>
                <w:color w:val="000000"/>
                <w:kern w:val="0"/>
                <w:sz w:val="28"/>
                <w:szCs w:val="28"/>
              </w:rPr>
              <w:t>站</w:t>
            </w:r>
          </w:p>
        </w:tc>
      </w:tr>
      <w:tr w:rsidR="00D1473E" w:rsidRPr="00F61C99" w:rsidTr="00334254">
        <w:trPr>
          <w:trHeight w:val="914"/>
        </w:trPr>
        <w:tc>
          <w:tcPr>
            <w:tcW w:w="791" w:type="dxa"/>
            <w:vMerge w:val="restart"/>
            <w:tcBorders>
              <w:top w:val="single" w:sz="8" w:space="0" w:color="auto"/>
              <w:left w:val="single" w:sz="8" w:space="0" w:color="auto"/>
              <w:bottom w:val="single" w:sz="8" w:space="0" w:color="auto"/>
              <w:right w:val="single" w:sz="8" w:space="0" w:color="auto"/>
            </w:tcBorders>
            <w:vAlign w:val="center"/>
          </w:tcPr>
          <w:p w:rsidR="00D1473E" w:rsidRPr="00F61C99" w:rsidRDefault="00230907" w:rsidP="004F1488">
            <w:pPr>
              <w:widowControl/>
              <w:spacing w:line="3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3</w:t>
            </w:r>
          </w:p>
        </w:tc>
        <w:tc>
          <w:tcPr>
            <w:tcW w:w="3699" w:type="dxa"/>
            <w:vMerge w:val="restart"/>
            <w:tcBorders>
              <w:top w:val="single" w:sz="8" w:space="0" w:color="auto"/>
              <w:left w:val="single" w:sz="8" w:space="0" w:color="auto"/>
              <w:bottom w:val="single" w:sz="8" w:space="0" w:color="auto"/>
              <w:right w:val="single" w:sz="8" w:space="0" w:color="auto"/>
            </w:tcBorders>
            <w:vAlign w:val="center"/>
          </w:tcPr>
          <w:p w:rsidR="00D1473E" w:rsidRPr="00955D31" w:rsidRDefault="00D1473E" w:rsidP="004F1488">
            <w:pPr>
              <w:widowControl/>
              <w:spacing w:line="360" w:lineRule="exact"/>
              <w:jc w:val="left"/>
              <w:rPr>
                <w:rFonts w:ascii="方正行楷简体" w:eastAsia="方正行楷简体" w:hAnsi="宋体" w:cs="宋体"/>
                <w:color w:val="000000"/>
                <w:kern w:val="0"/>
                <w:sz w:val="28"/>
                <w:szCs w:val="28"/>
              </w:rPr>
            </w:pPr>
            <w:r w:rsidRPr="00955D31">
              <w:rPr>
                <w:rFonts w:ascii="仿宋_GB2312" w:eastAsia="仿宋_GB2312" w:hint="eastAsia"/>
                <w:sz w:val="28"/>
                <w:szCs w:val="28"/>
              </w:rPr>
              <w:t>（</w:t>
            </w:r>
            <w:r w:rsidR="000864CE">
              <w:rPr>
                <w:rFonts w:ascii="仿宋_GB2312" w:eastAsia="仿宋_GB2312" w:hint="eastAsia"/>
                <w:sz w:val="28"/>
                <w:szCs w:val="28"/>
              </w:rPr>
              <w:t>三</w:t>
            </w:r>
            <w:r w:rsidRPr="00955D31">
              <w:rPr>
                <w:rFonts w:ascii="仿宋_GB2312" w:eastAsia="仿宋_GB2312" w:hint="eastAsia"/>
                <w:sz w:val="28"/>
                <w:szCs w:val="28"/>
              </w:rPr>
              <w:t>）承担全</w:t>
            </w:r>
            <w:r w:rsidR="009C184A">
              <w:rPr>
                <w:rFonts w:ascii="仿宋_GB2312" w:eastAsia="仿宋_GB2312" w:hint="eastAsia"/>
                <w:sz w:val="28"/>
                <w:szCs w:val="28"/>
              </w:rPr>
              <w:t>区</w:t>
            </w:r>
            <w:r w:rsidRPr="00955D31">
              <w:rPr>
                <w:rFonts w:ascii="仿宋_GB2312" w:eastAsia="仿宋_GB2312" w:hint="eastAsia"/>
                <w:sz w:val="28"/>
                <w:szCs w:val="28"/>
              </w:rPr>
              <w:t>管辖水域水上交通安全监管责任。负责水上交通管制、船舶及相关水上设施检验、登记和防治污染及安全监管，负责船员管理、参与事故调查有关工作。</w:t>
            </w:r>
          </w:p>
        </w:tc>
        <w:tc>
          <w:tcPr>
            <w:tcW w:w="5547" w:type="dxa"/>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rPr>
                <w:rFonts w:ascii="仿宋_GB2312" w:eastAsia="仿宋_GB2312" w:hAnsi="宋体" w:cs="宋体"/>
                <w:color w:val="000000"/>
                <w:kern w:val="0"/>
                <w:sz w:val="28"/>
                <w:szCs w:val="28"/>
              </w:rPr>
            </w:pPr>
            <w:r w:rsidRPr="00955D31">
              <w:rPr>
                <w:rFonts w:ascii="仿宋_GB2312" w:eastAsia="仿宋_GB2312" w:hint="eastAsia"/>
                <w:sz w:val="28"/>
                <w:szCs w:val="28"/>
              </w:rPr>
              <w:t>承担全</w:t>
            </w:r>
            <w:r w:rsidR="009C184A">
              <w:rPr>
                <w:rFonts w:ascii="仿宋_GB2312" w:eastAsia="仿宋_GB2312" w:hint="eastAsia"/>
                <w:sz w:val="28"/>
                <w:szCs w:val="28"/>
              </w:rPr>
              <w:t>区</w:t>
            </w:r>
            <w:r w:rsidRPr="00955D31">
              <w:rPr>
                <w:rFonts w:ascii="仿宋_GB2312" w:eastAsia="仿宋_GB2312" w:hint="eastAsia"/>
                <w:sz w:val="28"/>
                <w:szCs w:val="28"/>
              </w:rPr>
              <w:t>管辖水域水上交通安全监管责任</w:t>
            </w:r>
            <w:r>
              <w:rPr>
                <w:rFonts w:ascii="仿宋_GB2312" w:eastAsia="仿宋_GB2312" w:hint="eastAsia"/>
                <w:sz w:val="28"/>
                <w:szCs w:val="28"/>
              </w:rPr>
              <w:t>、</w:t>
            </w:r>
            <w:r w:rsidRPr="00F61C99">
              <w:rPr>
                <w:rFonts w:ascii="仿宋_GB2312" w:eastAsia="仿宋_GB2312" w:hAnsi="宋体" w:cs="宋体" w:hint="eastAsia"/>
                <w:color w:val="000000"/>
                <w:kern w:val="0"/>
                <w:sz w:val="28"/>
                <w:szCs w:val="28"/>
              </w:rPr>
              <w:t>维护水运秩序</w:t>
            </w:r>
          </w:p>
        </w:tc>
        <w:tc>
          <w:tcPr>
            <w:tcW w:w="4137" w:type="dxa"/>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rPr>
                <w:rFonts w:ascii="仿宋_GB2312" w:eastAsia="仿宋_GB2312" w:hAnsi="宋体" w:cs="宋体"/>
                <w:color w:val="000000"/>
                <w:kern w:val="0"/>
                <w:sz w:val="28"/>
                <w:szCs w:val="28"/>
              </w:rPr>
            </w:pPr>
            <w:r w:rsidRPr="00F61C99">
              <w:rPr>
                <w:rFonts w:ascii="仿宋_GB2312" w:eastAsia="仿宋_GB2312" w:hAnsi="宋体" w:cs="宋体" w:hint="eastAsia"/>
                <w:color w:val="000000"/>
                <w:kern w:val="0"/>
                <w:sz w:val="28"/>
                <w:szCs w:val="28"/>
              </w:rPr>
              <w:t>局</w:t>
            </w:r>
            <w:r>
              <w:rPr>
                <w:rFonts w:ascii="仿宋_GB2312" w:eastAsia="仿宋_GB2312" w:hAnsi="宋体" w:cs="宋体" w:hint="eastAsia"/>
                <w:color w:val="000000"/>
                <w:kern w:val="0"/>
                <w:sz w:val="28"/>
                <w:szCs w:val="28"/>
              </w:rPr>
              <w:t>地方海事</w:t>
            </w:r>
            <w:r w:rsidR="00BA5CED">
              <w:rPr>
                <w:rFonts w:ascii="仿宋_GB2312" w:eastAsia="仿宋_GB2312" w:hAnsi="宋体" w:cs="宋体" w:hint="eastAsia"/>
                <w:color w:val="000000"/>
                <w:kern w:val="0"/>
                <w:sz w:val="28"/>
                <w:szCs w:val="28"/>
              </w:rPr>
              <w:t>处</w:t>
            </w:r>
          </w:p>
        </w:tc>
      </w:tr>
      <w:tr w:rsidR="00D1473E" w:rsidRPr="00F61C99" w:rsidTr="00334254">
        <w:trPr>
          <w:trHeight w:val="943"/>
        </w:trPr>
        <w:tc>
          <w:tcPr>
            <w:tcW w:w="791" w:type="dxa"/>
            <w:vMerge/>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p>
        </w:tc>
        <w:tc>
          <w:tcPr>
            <w:tcW w:w="3699" w:type="dxa"/>
            <w:vMerge/>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jc w:val="left"/>
              <w:rPr>
                <w:rFonts w:ascii="仿宋_GB2312" w:eastAsia="仿宋_GB2312" w:hAnsi="宋体" w:cs="宋体"/>
                <w:color w:val="000000"/>
                <w:kern w:val="0"/>
                <w:sz w:val="28"/>
                <w:szCs w:val="28"/>
              </w:rPr>
            </w:pPr>
          </w:p>
        </w:tc>
        <w:tc>
          <w:tcPr>
            <w:tcW w:w="5547" w:type="dxa"/>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rPr>
                <w:rFonts w:ascii="仿宋_GB2312" w:eastAsia="仿宋_GB2312" w:hAnsi="宋体" w:cs="宋体"/>
                <w:color w:val="000000"/>
                <w:kern w:val="0"/>
                <w:sz w:val="28"/>
                <w:szCs w:val="28"/>
              </w:rPr>
            </w:pPr>
            <w:r w:rsidRPr="00955D31">
              <w:rPr>
                <w:rFonts w:ascii="仿宋_GB2312" w:eastAsia="仿宋_GB2312" w:hint="eastAsia"/>
                <w:sz w:val="28"/>
                <w:szCs w:val="28"/>
              </w:rPr>
              <w:t>负责水上交通管制、船舶及相关水上设施检验、登记和防治污染及安全监管，</w:t>
            </w:r>
          </w:p>
        </w:tc>
        <w:tc>
          <w:tcPr>
            <w:tcW w:w="4137" w:type="dxa"/>
            <w:tcBorders>
              <w:top w:val="single" w:sz="8" w:space="0" w:color="auto"/>
              <w:left w:val="single" w:sz="8" w:space="0" w:color="auto"/>
              <w:bottom w:val="single" w:sz="8" w:space="0" w:color="auto"/>
              <w:right w:val="single" w:sz="8" w:space="0" w:color="auto"/>
            </w:tcBorders>
            <w:vAlign w:val="center"/>
          </w:tcPr>
          <w:p w:rsidR="00D1473E" w:rsidRPr="00F61C99" w:rsidRDefault="00D1473E" w:rsidP="004F1488">
            <w:pPr>
              <w:widowControl/>
              <w:spacing w:line="360" w:lineRule="exact"/>
              <w:rPr>
                <w:rFonts w:ascii="仿宋_GB2312" w:eastAsia="仿宋_GB2312" w:hAnsi="宋体" w:cs="宋体"/>
                <w:color w:val="000000"/>
                <w:kern w:val="0"/>
                <w:sz w:val="28"/>
                <w:szCs w:val="28"/>
              </w:rPr>
            </w:pPr>
            <w:r w:rsidRPr="00F61C99">
              <w:rPr>
                <w:rFonts w:ascii="仿宋_GB2312" w:eastAsia="仿宋_GB2312" w:hAnsi="宋体" w:cs="宋体" w:hint="eastAsia"/>
                <w:color w:val="000000"/>
                <w:kern w:val="0"/>
                <w:sz w:val="28"/>
                <w:szCs w:val="28"/>
              </w:rPr>
              <w:t>局</w:t>
            </w:r>
            <w:r>
              <w:rPr>
                <w:rFonts w:ascii="仿宋_GB2312" w:eastAsia="仿宋_GB2312" w:hAnsi="宋体" w:cs="宋体" w:hint="eastAsia"/>
                <w:color w:val="000000"/>
                <w:kern w:val="0"/>
                <w:sz w:val="28"/>
                <w:szCs w:val="28"/>
              </w:rPr>
              <w:t>地方海事</w:t>
            </w:r>
            <w:r w:rsidR="00BA5CED">
              <w:rPr>
                <w:rFonts w:ascii="仿宋_GB2312" w:eastAsia="仿宋_GB2312" w:hAnsi="宋体" w:cs="宋体" w:hint="eastAsia"/>
                <w:color w:val="000000"/>
                <w:kern w:val="0"/>
                <w:sz w:val="28"/>
                <w:szCs w:val="28"/>
              </w:rPr>
              <w:t>处</w:t>
            </w:r>
          </w:p>
        </w:tc>
      </w:tr>
      <w:tr w:rsidR="00BA5CED" w:rsidRPr="00F61C99" w:rsidTr="00667570">
        <w:trPr>
          <w:trHeight w:val="1052"/>
        </w:trPr>
        <w:tc>
          <w:tcPr>
            <w:tcW w:w="791" w:type="dxa"/>
            <w:vMerge/>
            <w:tcBorders>
              <w:top w:val="single" w:sz="8" w:space="0" w:color="auto"/>
              <w:left w:val="single" w:sz="8" w:space="0" w:color="auto"/>
              <w:bottom w:val="single" w:sz="8" w:space="0" w:color="auto"/>
              <w:right w:val="single" w:sz="8" w:space="0" w:color="auto"/>
            </w:tcBorders>
            <w:vAlign w:val="center"/>
          </w:tcPr>
          <w:p w:rsidR="00BA5CED" w:rsidRPr="00F61C99" w:rsidRDefault="00BA5CED" w:rsidP="004F1488">
            <w:pPr>
              <w:widowControl/>
              <w:spacing w:line="360" w:lineRule="exact"/>
              <w:jc w:val="left"/>
              <w:rPr>
                <w:rFonts w:ascii="仿宋_GB2312" w:eastAsia="仿宋_GB2312" w:hAnsi="宋体" w:cs="宋体"/>
                <w:color w:val="000000"/>
                <w:kern w:val="0"/>
                <w:sz w:val="28"/>
                <w:szCs w:val="28"/>
              </w:rPr>
            </w:pPr>
          </w:p>
        </w:tc>
        <w:tc>
          <w:tcPr>
            <w:tcW w:w="3699" w:type="dxa"/>
            <w:vMerge/>
            <w:tcBorders>
              <w:top w:val="single" w:sz="8" w:space="0" w:color="auto"/>
              <w:left w:val="single" w:sz="8" w:space="0" w:color="auto"/>
              <w:bottom w:val="single" w:sz="8" w:space="0" w:color="auto"/>
              <w:right w:val="single" w:sz="8" w:space="0" w:color="auto"/>
            </w:tcBorders>
            <w:vAlign w:val="center"/>
          </w:tcPr>
          <w:p w:rsidR="00BA5CED" w:rsidRPr="00F61C99" w:rsidRDefault="00BA5CED" w:rsidP="004F1488">
            <w:pPr>
              <w:widowControl/>
              <w:spacing w:line="360" w:lineRule="exact"/>
              <w:jc w:val="left"/>
              <w:rPr>
                <w:rFonts w:ascii="仿宋_GB2312" w:eastAsia="仿宋_GB2312" w:hAnsi="宋体" w:cs="宋体"/>
                <w:color w:val="000000"/>
                <w:kern w:val="0"/>
                <w:sz w:val="28"/>
                <w:szCs w:val="28"/>
              </w:rPr>
            </w:pPr>
          </w:p>
        </w:tc>
        <w:tc>
          <w:tcPr>
            <w:tcW w:w="5547" w:type="dxa"/>
            <w:tcBorders>
              <w:top w:val="single" w:sz="8" w:space="0" w:color="auto"/>
              <w:left w:val="single" w:sz="8" w:space="0" w:color="auto"/>
              <w:right w:val="single" w:sz="8" w:space="0" w:color="auto"/>
            </w:tcBorders>
            <w:vAlign w:val="center"/>
          </w:tcPr>
          <w:p w:rsidR="00BA5CED" w:rsidRPr="00F61C99" w:rsidRDefault="00BA5CED" w:rsidP="004F1488">
            <w:pPr>
              <w:widowControl/>
              <w:spacing w:line="360" w:lineRule="exact"/>
              <w:rPr>
                <w:rFonts w:ascii="仿宋_GB2312" w:eastAsia="仿宋_GB2312" w:hAnsi="宋体" w:cs="宋体"/>
                <w:color w:val="000000"/>
                <w:kern w:val="0"/>
                <w:sz w:val="28"/>
                <w:szCs w:val="28"/>
              </w:rPr>
            </w:pPr>
            <w:r w:rsidRPr="00955D31">
              <w:rPr>
                <w:rFonts w:ascii="仿宋_GB2312" w:eastAsia="仿宋_GB2312" w:hint="eastAsia"/>
                <w:sz w:val="28"/>
                <w:szCs w:val="28"/>
              </w:rPr>
              <w:t>负责船员管理、参与事故调查有关工作。</w:t>
            </w:r>
          </w:p>
        </w:tc>
        <w:tc>
          <w:tcPr>
            <w:tcW w:w="4137" w:type="dxa"/>
            <w:tcBorders>
              <w:top w:val="single" w:sz="8" w:space="0" w:color="auto"/>
              <w:left w:val="single" w:sz="8" w:space="0" w:color="auto"/>
              <w:right w:val="single" w:sz="8" w:space="0" w:color="auto"/>
            </w:tcBorders>
            <w:vAlign w:val="center"/>
          </w:tcPr>
          <w:p w:rsidR="00BA5CED" w:rsidRPr="00F61C99" w:rsidRDefault="00BA5CED" w:rsidP="004F1488">
            <w:pPr>
              <w:widowControl/>
              <w:spacing w:line="360" w:lineRule="exact"/>
              <w:rPr>
                <w:rFonts w:ascii="仿宋_GB2312" w:eastAsia="仿宋_GB2312" w:hAnsi="宋体" w:cs="宋体"/>
                <w:color w:val="000000"/>
                <w:kern w:val="0"/>
                <w:sz w:val="28"/>
                <w:szCs w:val="28"/>
              </w:rPr>
            </w:pPr>
            <w:r w:rsidRPr="00F61C99">
              <w:rPr>
                <w:rFonts w:ascii="仿宋_GB2312" w:eastAsia="仿宋_GB2312" w:hAnsi="宋体" w:cs="宋体" w:hint="eastAsia"/>
                <w:color w:val="000000"/>
                <w:kern w:val="0"/>
                <w:sz w:val="28"/>
                <w:szCs w:val="28"/>
              </w:rPr>
              <w:t>局</w:t>
            </w:r>
            <w:r>
              <w:rPr>
                <w:rFonts w:ascii="仿宋_GB2312" w:eastAsia="仿宋_GB2312" w:hAnsi="宋体" w:cs="宋体" w:hint="eastAsia"/>
                <w:color w:val="000000"/>
                <w:kern w:val="0"/>
                <w:sz w:val="28"/>
                <w:szCs w:val="28"/>
              </w:rPr>
              <w:t>地方海事处</w:t>
            </w:r>
          </w:p>
        </w:tc>
      </w:tr>
      <w:tr w:rsidR="008366E4" w:rsidRPr="00F61C99" w:rsidTr="00334254">
        <w:trPr>
          <w:trHeight w:val="300"/>
        </w:trPr>
        <w:tc>
          <w:tcPr>
            <w:tcW w:w="791" w:type="dxa"/>
            <w:vMerge w:val="restart"/>
            <w:tcBorders>
              <w:top w:val="single" w:sz="4" w:space="0" w:color="auto"/>
              <w:left w:val="single" w:sz="8" w:space="0" w:color="auto"/>
              <w:right w:val="single" w:sz="8" w:space="0" w:color="auto"/>
            </w:tcBorders>
            <w:vAlign w:val="center"/>
          </w:tcPr>
          <w:p w:rsidR="008366E4" w:rsidRDefault="008366E4" w:rsidP="004F1488">
            <w:pPr>
              <w:spacing w:line="3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3699" w:type="dxa"/>
            <w:vMerge w:val="restart"/>
            <w:tcBorders>
              <w:top w:val="single" w:sz="4" w:space="0" w:color="auto"/>
              <w:left w:val="single" w:sz="8" w:space="0" w:color="auto"/>
              <w:right w:val="single" w:sz="8" w:space="0" w:color="auto"/>
            </w:tcBorders>
            <w:vAlign w:val="center"/>
          </w:tcPr>
          <w:p w:rsidR="008366E4" w:rsidRPr="00320DBC" w:rsidRDefault="008366E4" w:rsidP="004F1488">
            <w:pPr>
              <w:spacing w:line="360" w:lineRule="exact"/>
              <w:rPr>
                <w:rFonts w:ascii="仿宋_GB2312" w:eastAsia="仿宋_GB2312" w:hAnsi="宋体" w:cs="宋体"/>
                <w:color w:val="000000"/>
                <w:kern w:val="0"/>
                <w:sz w:val="28"/>
                <w:szCs w:val="28"/>
              </w:rPr>
            </w:pPr>
            <w:r w:rsidRPr="00320DBC">
              <w:rPr>
                <w:rFonts w:ascii="仿宋_GB2312" w:eastAsia="仿宋_GB2312" w:hint="eastAsia"/>
                <w:sz w:val="28"/>
                <w:szCs w:val="28"/>
              </w:rPr>
              <w:t>（</w:t>
            </w:r>
            <w:r>
              <w:rPr>
                <w:rFonts w:ascii="仿宋_GB2312" w:eastAsia="仿宋_GB2312" w:hint="eastAsia"/>
                <w:sz w:val="28"/>
                <w:szCs w:val="28"/>
              </w:rPr>
              <w:t>四</w:t>
            </w:r>
            <w:r w:rsidRPr="00320DBC">
              <w:rPr>
                <w:rFonts w:ascii="仿宋_GB2312" w:eastAsia="仿宋_GB2312" w:hint="eastAsia"/>
                <w:sz w:val="28"/>
                <w:szCs w:val="28"/>
              </w:rPr>
              <w:t>）承担全</w:t>
            </w:r>
            <w:r w:rsidR="009C184A">
              <w:rPr>
                <w:rFonts w:ascii="仿宋_GB2312" w:eastAsia="仿宋_GB2312" w:hint="eastAsia"/>
                <w:sz w:val="28"/>
                <w:szCs w:val="28"/>
              </w:rPr>
              <w:t>区</w:t>
            </w:r>
            <w:r w:rsidRPr="00320DBC">
              <w:rPr>
                <w:rFonts w:ascii="仿宋_GB2312" w:eastAsia="仿宋_GB2312" w:hint="eastAsia"/>
                <w:sz w:val="28"/>
                <w:szCs w:val="28"/>
              </w:rPr>
              <w:t>公路路政管理，会同有关部门治理运输车辆超载</w:t>
            </w:r>
          </w:p>
        </w:tc>
        <w:tc>
          <w:tcPr>
            <w:tcW w:w="5547" w:type="dxa"/>
            <w:tcBorders>
              <w:top w:val="single" w:sz="4" w:space="0" w:color="auto"/>
              <w:left w:val="single" w:sz="8" w:space="0" w:color="auto"/>
              <w:bottom w:val="single" w:sz="4" w:space="0" w:color="auto"/>
              <w:right w:val="single" w:sz="8" w:space="0" w:color="auto"/>
            </w:tcBorders>
            <w:vAlign w:val="center"/>
          </w:tcPr>
          <w:p w:rsidR="008366E4" w:rsidRDefault="008366E4" w:rsidP="004F1488">
            <w:pPr>
              <w:spacing w:line="360" w:lineRule="exact"/>
              <w:rPr>
                <w:rFonts w:ascii="仿宋_GB2312" w:eastAsia="仿宋_GB2312" w:hAnsi="宋体" w:cs="宋体"/>
                <w:color w:val="000000"/>
                <w:kern w:val="0"/>
                <w:sz w:val="28"/>
                <w:szCs w:val="28"/>
              </w:rPr>
            </w:pPr>
            <w:r w:rsidRPr="00320DBC">
              <w:rPr>
                <w:rFonts w:ascii="仿宋_GB2312" w:eastAsia="仿宋_GB2312" w:hint="eastAsia"/>
                <w:sz w:val="28"/>
                <w:szCs w:val="28"/>
              </w:rPr>
              <w:t>承担全</w:t>
            </w:r>
            <w:r w:rsidR="009C184A">
              <w:rPr>
                <w:rFonts w:ascii="仿宋_GB2312" w:eastAsia="仿宋_GB2312" w:hint="eastAsia"/>
                <w:sz w:val="28"/>
                <w:szCs w:val="28"/>
              </w:rPr>
              <w:t>区</w:t>
            </w:r>
            <w:r w:rsidRPr="00320DBC">
              <w:rPr>
                <w:rFonts w:ascii="仿宋_GB2312" w:eastAsia="仿宋_GB2312" w:hint="eastAsia"/>
                <w:sz w:val="28"/>
                <w:szCs w:val="28"/>
              </w:rPr>
              <w:t>公路路政管理</w:t>
            </w:r>
            <w:r>
              <w:rPr>
                <w:rFonts w:ascii="仿宋_GB2312" w:eastAsia="仿宋_GB2312" w:hint="eastAsia"/>
                <w:sz w:val="28"/>
                <w:szCs w:val="28"/>
              </w:rPr>
              <w:t>工作</w:t>
            </w:r>
          </w:p>
        </w:tc>
        <w:tc>
          <w:tcPr>
            <w:tcW w:w="4137" w:type="dxa"/>
            <w:tcBorders>
              <w:top w:val="single" w:sz="4" w:space="0" w:color="auto"/>
              <w:left w:val="single" w:sz="8" w:space="0" w:color="auto"/>
              <w:bottom w:val="single" w:sz="4" w:space="0" w:color="auto"/>
              <w:right w:val="single" w:sz="8" w:space="0" w:color="auto"/>
            </w:tcBorders>
            <w:vAlign w:val="center"/>
          </w:tcPr>
          <w:p w:rsidR="008366E4" w:rsidRDefault="008366E4" w:rsidP="003B24BE">
            <w:pPr>
              <w:spacing w:line="36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局公路路政管理站、</w:t>
            </w:r>
            <w:r w:rsidR="001436A2">
              <w:rPr>
                <w:rFonts w:ascii="仿宋_GB2312" w:eastAsia="仿宋_GB2312" w:hAnsi="宋体" w:cs="宋体" w:hint="eastAsia"/>
                <w:color w:val="000000"/>
                <w:kern w:val="0"/>
                <w:sz w:val="28"/>
                <w:szCs w:val="28"/>
              </w:rPr>
              <w:t>局地方公路综合管理大队</w:t>
            </w:r>
            <w:r>
              <w:rPr>
                <w:rFonts w:ascii="仿宋_GB2312" w:eastAsia="仿宋_GB2312" w:hAnsi="宋体" w:cs="宋体" w:hint="eastAsia"/>
                <w:color w:val="000000"/>
                <w:kern w:val="0"/>
                <w:sz w:val="28"/>
                <w:szCs w:val="28"/>
              </w:rPr>
              <w:t>、局西部路网管理站、局邯临公路综合执法站</w:t>
            </w:r>
          </w:p>
        </w:tc>
      </w:tr>
      <w:tr w:rsidR="008366E4" w:rsidRPr="00F61C99" w:rsidTr="00A85D0C">
        <w:trPr>
          <w:trHeight w:val="1076"/>
        </w:trPr>
        <w:tc>
          <w:tcPr>
            <w:tcW w:w="791" w:type="dxa"/>
            <w:vMerge/>
            <w:tcBorders>
              <w:left w:val="single" w:sz="8" w:space="0" w:color="auto"/>
              <w:right w:val="single" w:sz="8" w:space="0" w:color="auto"/>
            </w:tcBorders>
            <w:vAlign w:val="center"/>
          </w:tcPr>
          <w:p w:rsidR="008366E4" w:rsidRDefault="008366E4" w:rsidP="004F1488">
            <w:pPr>
              <w:spacing w:line="360" w:lineRule="exact"/>
              <w:jc w:val="center"/>
              <w:rPr>
                <w:rFonts w:ascii="仿宋_GB2312" w:eastAsia="仿宋_GB2312" w:hAnsi="宋体" w:cs="宋体"/>
                <w:color w:val="000000"/>
                <w:kern w:val="0"/>
                <w:sz w:val="28"/>
                <w:szCs w:val="28"/>
              </w:rPr>
            </w:pPr>
          </w:p>
        </w:tc>
        <w:tc>
          <w:tcPr>
            <w:tcW w:w="3699" w:type="dxa"/>
            <w:vMerge/>
            <w:tcBorders>
              <w:left w:val="single" w:sz="8" w:space="0" w:color="auto"/>
              <w:right w:val="single" w:sz="8" w:space="0" w:color="auto"/>
            </w:tcBorders>
            <w:vAlign w:val="center"/>
          </w:tcPr>
          <w:p w:rsidR="008366E4" w:rsidRPr="00320DBC" w:rsidRDefault="008366E4" w:rsidP="004F1488">
            <w:pPr>
              <w:spacing w:line="360" w:lineRule="exact"/>
              <w:rPr>
                <w:rFonts w:ascii="仿宋_GB2312" w:eastAsia="仿宋_GB2312"/>
                <w:sz w:val="28"/>
                <w:szCs w:val="28"/>
              </w:rPr>
            </w:pPr>
          </w:p>
        </w:tc>
        <w:tc>
          <w:tcPr>
            <w:tcW w:w="5547" w:type="dxa"/>
            <w:tcBorders>
              <w:top w:val="single" w:sz="4" w:space="0" w:color="auto"/>
              <w:left w:val="single" w:sz="8" w:space="0" w:color="auto"/>
              <w:right w:val="single" w:sz="8" w:space="0" w:color="auto"/>
            </w:tcBorders>
            <w:vAlign w:val="center"/>
          </w:tcPr>
          <w:p w:rsidR="008366E4" w:rsidRDefault="008366E4" w:rsidP="004F1488">
            <w:pPr>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承担和负责公路路政行政许可工作</w:t>
            </w:r>
          </w:p>
        </w:tc>
        <w:tc>
          <w:tcPr>
            <w:tcW w:w="4137" w:type="dxa"/>
            <w:tcBorders>
              <w:top w:val="single" w:sz="4" w:space="0" w:color="auto"/>
              <w:left w:val="single" w:sz="8" w:space="0" w:color="auto"/>
              <w:right w:val="single" w:sz="8" w:space="0" w:color="auto"/>
            </w:tcBorders>
            <w:vAlign w:val="center"/>
          </w:tcPr>
          <w:p w:rsidR="008366E4" w:rsidRDefault="008366E4" w:rsidP="004F1488">
            <w:pPr>
              <w:spacing w:line="36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交通运输局、局公路路政管理站、</w:t>
            </w:r>
            <w:r w:rsidR="001436A2">
              <w:rPr>
                <w:rFonts w:ascii="仿宋_GB2312" w:eastAsia="仿宋_GB2312" w:hAnsi="宋体" w:cs="宋体" w:hint="eastAsia"/>
                <w:color w:val="000000"/>
                <w:kern w:val="0"/>
                <w:sz w:val="28"/>
                <w:szCs w:val="28"/>
              </w:rPr>
              <w:t>局地方公路综合管理大队</w:t>
            </w:r>
            <w:r>
              <w:rPr>
                <w:rFonts w:ascii="仿宋_GB2312" w:eastAsia="仿宋_GB2312" w:hAnsi="宋体" w:cs="宋体" w:hint="eastAsia"/>
                <w:color w:val="000000"/>
                <w:kern w:val="0"/>
                <w:sz w:val="28"/>
                <w:szCs w:val="28"/>
              </w:rPr>
              <w:t>、局西部路网管理站、局邯临公路综合执法站</w:t>
            </w:r>
          </w:p>
        </w:tc>
      </w:tr>
      <w:tr w:rsidR="008366E4" w:rsidRPr="00F61C99" w:rsidTr="00045A55">
        <w:trPr>
          <w:trHeight w:val="827"/>
        </w:trPr>
        <w:tc>
          <w:tcPr>
            <w:tcW w:w="791" w:type="dxa"/>
            <w:vMerge/>
            <w:tcBorders>
              <w:left w:val="single" w:sz="8" w:space="0" w:color="auto"/>
              <w:right w:val="single" w:sz="8" w:space="0" w:color="auto"/>
            </w:tcBorders>
            <w:vAlign w:val="center"/>
          </w:tcPr>
          <w:p w:rsidR="008366E4" w:rsidRDefault="008366E4" w:rsidP="004F1488">
            <w:pPr>
              <w:spacing w:line="360" w:lineRule="exact"/>
              <w:jc w:val="center"/>
              <w:rPr>
                <w:rFonts w:ascii="仿宋_GB2312" w:eastAsia="仿宋_GB2312" w:hAnsi="宋体" w:cs="宋体"/>
                <w:color w:val="000000"/>
                <w:kern w:val="0"/>
                <w:sz w:val="28"/>
                <w:szCs w:val="28"/>
              </w:rPr>
            </w:pPr>
          </w:p>
        </w:tc>
        <w:tc>
          <w:tcPr>
            <w:tcW w:w="3699" w:type="dxa"/>
            <w:vMerge/>
            <w:tcBorders>
              <w:left w:val="single" w:sz="8" w:space="0" w:color="auto"/>
              <w:right w:val="single" w:sz="8" w:space="0" w:color="auto"/>
            </w:tcBorders>
            <w:vAlign w:val="center"/>
          </w:tcPr>
          <w:p w:rsidR="008366E4" w:rsidRPr="00320DBC" w:rsidRDefault="008366E4" w:rsidP="004F1488">
            <w:pPr>
              <w:spacing w:line="360" w:lineRule="exact"/>
              <w:rPr>
                <w:rFonts w:ascii="仿宋_GB2312" w:eastAsia="仿宋_GB2312"/>
                <w:sz w:val="28"/>
                <w:szCs w:val="28"/>
              </w:rPr>
            </w:pPr>
          </w:p>
        </w:tc>
        <w:tc>
          <w:tcPr>
            <w:tcW w:w="5547" w:type="dxa"/>
            <w:tcBorders>
              <w:top w:val="single" w:sz="4" w:space="0" w:color="auto"/>
              <w:left w:val="single" w:sz="8" w:space="0" w:color="auto"/>
              <w:bottom w:val="single" w:sz="4" w:space="0" w:color="auto"/>
              <w:right w:val="single" w:sz="8" w:space="0" w:color="auto"/>
            </w:tcBorders>
            <w:vAlign w:val="center"/>
          </w:tcPr>
          <w:p w:rsidR="008366E4" w:rsidRDefault="008366E4" w:rsidP="004F1488">
            <w:pPr>
              <w:spacing w:line="36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治理公路运输超限超载、保护公路、桥梁安全，负责宣传执行国家和上级有关公路运输超限超载治理工作方针政策，负责全</w:t>
            </w:r>
            <w:r w:rsidR="009C184A">
              <w:rPr>
                <w:rFonts w:ascii="仿宋_GB2312" w:eastAsia="仿宋_GB2312" w:hAnsi="宋体" w:cs="宋体" w:hint="eastAsia"/>
                <w:color w:val="000000"/>
                <w:kern w:val="0"/>
                <w:sz w:val="28"/>
                <w:szCs w:val="28"/>
              </w:rPr>
              <w:t>区</w:t>
            </w:r>
            <w:r>
              <w:rPr>
                <w:rFonts w:ascii="仿宋_GB2312" w:eastAsia="仿宋_GB2312" w:hAnsi="宋体" w:cs="宋体" w:hint="eastAsia"/>
                <w:color w:val="000000"/>
                <w:kern w:val="0"/>
                <w:sz w:val="28"/>
                <w:szCs w:val="28"/>
              </w:rPr>
              <w:t>国、省干线公路运输超限治理工作，承担超限治理监测点的建设和管理工作，负责全</w:t>
            </w:r>
            <w:r w:rsidR="009C184A">
              <w:rPr>
                <w:rFonts w:ascii="仿宋_GB2312" w:eastAsia="仿宋_GB2312" w:hAnsi="宋体" w:cs="宋体" w:hint="eastAsia"/>
                <w:color w:val="000000"/>
                <w:kern w:val="0"/>
                <w:sz w:val="28"/>
                <w:szCs w:val="28"/>
              </w:rPr>
              <w:t>区</w:t>
            </w:r>
            <w:r>
              <w:rPr>
                <w:rFonts w:ascii="仿宋_GB2312" w:eastAsia="仿宋_GB2312" w:hAnsi="宋体" w:cs="宋体" w:hint="eastAsia"/>
                <w:color w:val="000000"/>
                <w:kern w:val="0"/>
                <w:sz w:val="28"/>
                <w:szCs w:val="28"/>
              </w:rPr>
              <w:t>治超队伍建设。</w:t>
            </w:r>
          </w:p>
        </w:tc>
        <w:tc>
          <w:tcPr>
            <w:tcW w:w="4137" w:type="dxa"/>
            <w:tcBorders>
              <w:top w:val="single" w:sz="4" w:space="0" w:color="auto"/>
              <w:left w:val="single" w:sz="8" w:space="0" w:color="auto"/>
              <w:bottom w:val="single" w:sz="4" w:space="0" w:color="auto"/>
              <w:right w:val="single" w:sz="8" w:space="0" w:color="auto"/>
            </w:tcBorders>
            <w:vAlign w:val="center"/>
          </w:tcPr>
          <w:p w:rsidR="008366E4" w:rsidRDefault="008366E4" w:rsidP="00A85D0C">
            <w:pPr>
              <w:spacing w:line="36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局超限超载治理站</w:t>
            </w:r>
          </w:p>
        </w:tc>
      </w:tr>
      <w:tr w:rsidR="008366E4" w:rsidRPr="00F61C99" w:rsidTr="008366E4">
        <w:trPr>
          <w:trHeight w:val="827"/>
        </w:trPr>
        <w:tc>
          <w:tcPr>
            <w:tcW w:w="791" w:type="dxa"/>
            <w:vMerge/>
            <w:tcBorders>
              <w:left w:val="single" w:sz="8" w:space="0" w:color="auto"/>
              <w:right w:val="single" w:sz="8" w:space="0" w:color="auto"/>
            </w:tcBorders>
            <w:vAlign w:val="center"/>
          </w:tcPr>
          <w:p w:rsidR="008366E4" w:rsidRDefault="008366E4" w:rsidP="004F1488">
            <w:pPr>
              <w:spacing w:line="360" w:lineRule="exact"/>
              <w:jc w:val="center"/>
              <w:rPr>
                <w:rFonts w:ascii="仿宋_GB2312" w:eastAsia="仿宋_GB2312" w:hAnsi="宋体" w:cs="宋体"/>
                <w:color w:val="000000"/>
                <w:kern w:val="0"/>
                <w:sz w:val="28"/>
                <w:szCs w:val="28"/>
              </w:rPr>
            </w:pPr>
          </w:p>
        </w:tc>
        <w:tc>
          <w:tcPr>
            <w:tcW w:w="3699" w:type="dxa"/>
            <w:vMerge/>
            <w:tcBorders>
              <w:left w:val="single" w:sz="8" w:space="0" w:color="auto"/>
              <w:right w:val="single" w:sz="8" w:space="0" w:color="auto"/>
            </w:tcBorders>
            <w:vAlign w:val="center"/>
          </w:tcPr>
          <w:p w:rsidR="008366E4" w:rsidRPr="00320DBC" w:rsidRDefault="008366E4" w:rsidP="004F1488">
            <w:pPr>
              <w:spacing w:line="360" w:lineRule="exact"/>
              <w:rPr>
                <w:rFonts w:ascii="仿宋_GB2312" w:eastAsia="仿宋_GB2312"/>
                <w:sz w:val="28"/>
                <w:szCs w:val="28"/>
              </w:rPr>
            </w:pPr>
          </w:p>
        </w:tc>
        <w:tc>
          <w:tcPr>
            <w:tcW w:w="5547" w:type="dxa"/>
            <w:tcBorders>
              <w:top w:val="single" w:sz="4" w:space="0" w:color="auto"/>
              <w:left w:val="single" w:sz="8" w:space="0" w:color="auto"/>
              <w:bottom w:val="single" w:sz="4" w:space="0" w:color="auto"/>
              <w:right w:val="single" w:sz="8" w:space="0" w:color="auto"/>
            </w:tcBorders>
            <w:vAlign w:val="center"/>
          </w:tcPr>
          <w:p w:rsidR="008366E4" w:rsidRDefault="008366E4" w:rsidP="00EC6A27">
            <w:pPr>
              <w:spacing w:line="360" w:lineRule="exact"/>
              <w:rPr>
                <w:rFonts w:ascii="仿宋_GB2312" w:eastAsia="仿宋_GB2312" w:hAnsi="宋体" w:cs="宋体"/>
                <w:color w:val="000000"/>
                <w:kern w:val="0"/>
                <w:sz w:val="28"/>
                <w:szCs w:val="28"/>
              </w:rPr>
            </w:pPr>
            <w:r w:rsidRPr="00320DBC">
              <w:rPr>
                <w:rFonts w:ascii="仿宋_GB2312" w:eastAsia="仿宋_GB2312" w:hint="eastAsia"/>
                <w:sz w:val="28"/>
                <w:szCs w:val="28"/>
              </w:rPr>
              <w:t>会同有关部门治理运输车辆超</w:t>
            </w:r>
            <w:r>
              <w:rPr>
                <w:rFonts w:ascii="仿宋_GB2312" w:eastAsia="仿宋_GB2312" w:hint="eastAsia"/>
                <w:sz w:val="28"/>
                <w:szCs w:val="28"/>
              </w:rPr>
              <w:t>限</w:t>
            </w:r>
          </w:p>
        </w:tc>
        <w:tc>
          <w:tcPr>
            <w:tcW w:w="4137" w:type="dxa"/>
            <w:tcBorders>
              <w:top w:val="single" w:sz="4" w:space="0" w:color="auto"/>
              <w:left w:val="single" w:sz="8" w:space="0" w:color="auto"/>
              <w:bottom w:val="single" w:sz="4" w:space="0" w:color="auto"/>
              <w:right w:val="single" w:sz="8" w:space="0" w:color="auto"/>
            </w:tcBorders>
            <w:vAlign w:val="center"/>
          </w:tcPr>
          <w:p w:rsidR="008366E4" w:rsidRDefault="008366E4" w:rsidP="00EC6A27">
            <w:pPr>
              <w:spacing w:line="36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局运输管理站、局超限超载治理站</w:t>
            </w:r>
          </w:p>
        </w:tc>
      </w:tr>
    </w:tbl>
    <w:p w:rsidR="00D1473E" w:rsidRDefault="00D1473E" w:rsidP="00D1473E">
      <w:pPr>
        <w:spacing w:line="360" w:lineRule="exact"/>
      </w:pPr>
    </w:p>
    <w:p w:rsidR="00597505" w:rsidRDefault="00597505" w:rsidP="00D1473E">
      <w:pPr>
        <w:spacing w:line="360" w:lineRule="exact"/>
      </w:pPr>
    </w:p>
    <w:p w:rsidR="00A85D0C" w:rsidRDefault="00A85D0C" w:rsidP="00820D10">
      <w:pPr>
        <w:rPr>
          <w:rFonts w:ascii="仿宋_GB2312" w:eastAsia="仿宋_GB2312"/>
          <w:sz w:val="32"/>
          <w:szCs w:val="32"/>
        </w:rPr>
      </w:pPr>
    </w:p>
    <w:p w:rsidR="00597505" w:rsidRPr="009E4255" w:rsidRDefault="009C184A" w:rsidP="00AE4898">
      <w:pPr>
        <w:jc w:val="center"/>
        <w:rPr>
          <w:b/>
          <w:sz w:val="44"/>
          <w:szCs w:val="44"/>
        </w:rPr>
      </w:pPr>
      <w:r>
        <w:rPr>
          <w:rFonts w:ascii="黑体" w:eastAsia="黑体" w:hAnsi="黑体" w:hint="eastAsia"/>
          <w:bCs/>
          <w:color w:val="000000"/>
          <w:sz w:val="44"/>
          <w:szCs w:val="44"/>
        </w:rPr>
        <w:t>永年区</w:t>
      </w:r>
      <w:r w:rsidR="00B12BCA" w:rsidRPr="007A46BB">
        <w:rPr>
          <w:rFonts w:ascii="黑体" w:eastAsia="黑体" w:hAnsi="黑体" w:hint="eastAsia"/>
          <w:bCs/>
          <w:color w:val="000000"/>
          <w:sz w:val="44"/>
          <w:szCs w:val="44"/>
        </w:rPr>
        <w:t>交通运输局</w:t>
      </w:r>
      <w:r w:rsidR="00597505" w:rsidRPr="00B12BCA">
        <w:rPr>
          <w:rFonts w:ascii="黑体" w:eastAsia="黑体" w:hAnsi="黑体" w:hint="eastAsia"/>
          <w:bCs/>
          <w:color w:val="000000"/>
          <w:sz w:val="44"/>
          <w:szCs w:val="44"/>
        </w:rPr>
        <w:t>与有关部门职责边界登记表</w:t>
      </w:r>
    </w:p>
    <w:tbl>
      <w:tblPr>
        <w:tblW w:w="14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794"/>
        <w:gridCol w:w="1191"/>
        <w:gridCol w:w="5377"/>
        <w:gridCol w:w="2091"/>
        <w:gridCol w:w="4481"/>
      </w:tblGrid>
      <w:tr w:rsidR="00597505" w:rsidRPr="00667570" w:rsidTr="00667570">
        <w:trPr>
          <w:jc w:val="center"/>
        </w:trPr>
        <w:tc>
          <w:tcPr>
            <w:tcW w:w="478" w:type="dxa"/>
            <w:vAlign w:val="center"/>
          </w:tcPr>
          <w:p w:rsidR="00597505" w:rsidRPr="00667570" w:rsidRDefault="00597505"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t>序号</w:t>
            </w:r>
          </w:p>
        </w:tc>
        <w:tc>
          <w:tcPr>
            <w:tcW w:w="794" w:type="dxa"/>
            <w:vAlign w:val="center"/>
          </w:tcPr>
          <w:p w:rsidR="00597505" w:rsidRPr="00667570" w:rsidRDefault="00597505"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t>管理事项</w:t>
            </w:r>
          </w:p>
        </w:tc>
        <w:tc>
          <w:tcPr>
            <w:tcW w:w="1191" w:type="dxa"/>
            <w:vAlign w:val="center"/>
          </w:tcPr>
          <w:p w:rsidR="00597505" w:rsidRPr="00667570" w:rsidRDefault="00597505"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t>相关部门</w:t>
            </w:r>
          </w:p>
        </w:tc>
        <w:tc>
          <w:tcPr>
            <w:tcW w:w="5377" w:type="dxa"/>
            <w:vAlign w:val="center"/>
          </w:tcPr>
          <w:p w:rsidR="00597505" w:rsidRPr="00667570" w:rsidRDefault="00597505"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t>职能分工</w:t>
            </w:r>
          </w:p>
        </w:tc>
        <w:tc>
          <w:tcPr>
            <w:tcW w:w="2091" w:type="dxa"/>
            <w:vAlign w:val="center"/>
          </w:tcPr>
          <w:p w:rsidR="00597505" w:rsidRPr="00667570" w:rsidRDefault="00597505"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t>相关依据</w:t>
            </w:r>
          </w:p>
        </w:tc>
        <w:tc>
          <w:tcPr>
            <w:tcW w:w="4481" w:type="dxa"/>
            <w:vAlign w:val="center"/>
          </w:tcPr>
          <w:p w:rsidR="00597505" w:rsidRPr="00667570" w:rsidRDefault="00597505"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t>案例</w:t>
            </w:r>
          </w:p>
        </w:tc>
      </w:tr>
      <w:tr w:rsidR="00597505" w:rsidRPr="00667570" w:rsidTr="00667570">
        <w:trPr>
          <w:trHeight w:val="465"/>
          <w:jc w:val="center"/>
        </w:trPr>
        <w:tc>
          <w:tcPr>
            <w:tcW w:w="478" w:type="dxa"/>
            <w:vMerge w:val="restart"/>
            <w:vAlign w:val="center"/>
          </w:tcPr>
          <w:p w:rsidR="00597505" w:rsidRPr="00667570" w:rsidRDefault="00597505"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t>1</w:t>
            </w:r>
          </w:p>
        </w:tc>
        <w:tc>
          <w:tcPr>
            <w:tcW w:w="794" w:type="dxa"/>
            <w:vMerge w:val="restart"/>
            <w:vAlign w:val="center"/>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车辆超限超载治理</w:t>
            </w: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交通运输局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1、组织路政等公路交通行政执法人员开展路面执法，查处违法超限运输车辆；</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2、派驻运管人员深入货站、码头、配载场及大型工程建材、大型化工产品等货物集散地，在源头进行运输装载行为监管和检查，防止车辆超限超载；</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3、负责治超检测站点及治超信息管理系统的建设和运行管理工作；</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4、建立货运企业及从业人员信息系统及信誉档案，登记、抄告超限超载运输车辆和企业等信息，并结合道路运输企业质量信誉考核制度，进行源头处罚；</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5、调整运力结构，采取措施鼓励道路货物运输实行集约化、网络化经营，鼓励采用集装箱、封闭厢式货车和多轴重型车运输；</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6、将路面执法中发现的非法改装、拼装车辆通报有关部门,配合有关部门开展非法改装、拼装车辆查处工作。</w:t>
            </w:r>
          </w:p>
        </w:tc>
        <w:tc>
          <w:tcPr>
            <w:tcW w:w="2091" w:type="dxa"/>
            <w:vMerge w:val="restart"/>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1、《中华人民共和国公路法》</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2、《中华人民共和国道路交通安全法》</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3、《中华人民共和国道路交通安全法实施条例》</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5、《关于印发全国车辆超限超载长效治理实施意见的通知》（交公路发〔2007〕596号）</w:t>
            </w:r>
          </w:p>
        </w:tc>
        <w:tc>
          <w:tcPr>
            <w:tcW w:w="4481" w:type="dxa"/>
            <w:vMerge w:val="restart"/>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cs="宋体" w:hint="eastAsia"/>
                <w:color w:val="000000"/>
                <w:kern w:val="0"/>
                <w:sz w:val="28"/>
                <w:szCs w:val="28"/>
              </w:rPr>
              <w:t>某超限运输检测站在执法过程中查到一辆疑似非法改装并运载剧毒危险品的非法超限运输车辆,交通行政执法人员在查处过程中，遭到了该车驾驶员的殴打,该站工作人员立即联系公安、经信、工商、质监、安监等部门联合执法，按照相关部门的职责依法对该车辆的驾驶员和车主进行了处罚和追究刑事责任。</w:t>
            </w:r>
          </w:p>
        </w:tc>
      </w:tr>
      <w:tr w:rsidR="00597505" w:rsidRPr="00667570" w:rsidTr="00667570">
        <w:trPr>
          <w:trHeight w:val="435"/>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公安局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1、加强车辆登记管理，禁止非法和违规车辆登记使用；</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2、配合维护治超检测站点的交通及治安秩序；</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3、组织交警开展路面执法，依法查处超载</w:t>
            </w:r>
            <w:r w:rsidRPr="00667570">
              <w:rPr>
                <w:rFonts w:ascii="仿宋_GB2312" w:eastAsia="仿宋_GB2312" w:hint="eastAsia"/>
                <w:color w:val="000000"/>
                <w:sz w:val="28"/>
                <w:szCs w:val="28"/>
              </w:rPr>
              <w:lastRenderedPageBreak/>
              <w:t>等交通违法行为；</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4、依法查处阻碍执行职务等违法犯罪行为。</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435"/>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发展改革部门（含经贸部门、物价部门）</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1、加强车辆生产企业及产品公告管理，监督、检查汽车生产企业及产品，查处违规汽车生产企业及产品；</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2、指导和监督超限超载治理相关收费政策的执行，制定超限超载车辆卸载、货物保管、停车管理等收费标准。</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420"/>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工商行政管理局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查处非法拼装、改装汽车及非法买卖拼装、改装汽车行为，依法取缔非法拼装、改装汽车企业。</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405"/>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质量技术监督局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对治超工作所需的检测设备依法实施计量检定；定期公布经整治验收合格的承压类汽车罐车充装站单位名单；实施缺陷汽车召回制度；检查从事改装、拼装车辆生产企业的生产场所及标准执行情况，杜绝无标生产行为；实施车辆强制性产品认证制度，查处不符合认证要求的汽车生产企业及产品。</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900"/>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安全生产监督局</w:t>
            </w:r>
          </w:p>
          <w:p w:rsidR="00597505" w:rsidRPr="00667570" w:rsidRDefault="00597505" w:rsidP="00667570">
            <w:pPr>
              <w:spacing w:line="320" w:lineRule="exact"/>
              <w:rPr>
                <w:rFonts w:ascii="仿宋_GB2312" w:eastAsia="仿宋_GB2312"/>
                <w:color w:val="000000"/>
                <w:sz w:val="28"/>
                <w:szCs w:val="28"/>
              </w:rPr>
            </w:pP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加强危险化学品充装单位的安全监管，严禁超载、混装；选择主要公路沿线的大中型化工企业作为危险化学品的超载车辆卸载基地；会同有关部门，对因超限超载发生的特别重大的伤亡事故进行调查处理，依法追究相关单位和人员的责任。</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1392"/>
          <w:jc w:val="center"/>
        </w:trPr>
        <w:tc>
          <w:tcPr>
            <w:tcW w:w="478" w:type="dxa"/>
            <w:vMerge w:val="restart"/>
            <w:vAlign w:val="center"/>
          </w:tcPr>
          <w:p w:rsidR="00597505" w:rsidRPr="00667570" w:rsidRDefault="00597505"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lastRenderedPageBreak/>
              <w:t>2</w:t>
            </w:r>
          </w:p>
        </w:tc>
        <w:tc>
          <w:tcPr>
            <w:tcW w:w="794" w:type="dxa"/>
            <w:vMerge w:val="restart"/>
            <w:vAlign w:val="center"/>
          </w:tcPr>
          <w:p w:rsidR="00597505" w:rsidRPr="00667570" w:rsidRDefault="00597505"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t>出租车</w:t>
            </w:r>
          </w:p>
          <w:p w:rsidR="00597505" w:rsidRPr="00667570" w:rsidRDefault="00597505"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t>管理</w:t>
            </w:r>
          </w:p>
        </w:tc>
        <w:tc>
          <w:tcPr>
            <w:tcW w:w="1191" w:type="dxa"/>
            <w:vAlign w:val="center"/>
          </w:tcPr>
          <w:p w:rsidR="00597505" w:rsidRPr="00667570" w:rsidRDefault="009C184A" w:rsidP="00667570">
            <w:pPr>
              <w:widowControl/>
              <w:spacing w:line="32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区</w:t>
            </w:r>
            <w:r w:rsidR="00597505" w:rsidRPr="00667570">
              <w:rPr>
                <w:rFonts w:ascii="仿宋_GB2312" w:eastAsia="仿宋_GB2312" w:hAnsi="宋体" w:cs="宋体" w:hint="eastAsia"/>
                <w:color w:val="000000"/>
                <w:kern w:val="0"/>
                <w:sz w:val="28"/>
                <w:szCs w:val="28"/>
              </w:rPr>
              <w:t>交通运输局</w:t>
            </w:r>
          </w:p>
        </w:tc>
        <w:tc>
          <w:tcPr>
            <w:tcW w:w="5377" w:type="dxa"/>
            <w:vAlign w:val="center"/>
          </w:tcPr>
          <w:p w:rsidR="00597505" w:rsidRPr="00667570" w:rsidRDefault="00597505" w:rsidP="00667570">
            <w:pPr>
              <w:widowControl/>
              <w:spacing w:line="320" w:lineRule="exact"/>
              <w:jc w:val="left"/>
              <w:rPr>
                <w:rFonts w:ascii="仿宋_GB2312" w:eastAsia="仿宋_GB2312" w:hAnsi="宋体" w:cs="宋体"/>
                <w:color w:val="000000"/>
                <w:kern w:val="0"/>
                <w:sz w:val="28"/>
                <w:szCs w:val="28"/>
              </w:rPr>
            </w:pPr>
            <w:r w:rsidRPr="00667570">
              <w:rPr>
                <w:rFonts w:ascii="仿宋_GB2312" w:eastAsia="仿宋_GB2312" w:hAnsi="宋体" w:cs="宋体" w:hint="eastAsia"/>
                <w:color w:val="000000"/>
                <w:kern w:val="0"/>
                <w:sz w:val="28"/>
                <w:szCs w:val="28"/>
              </w:rPr>
              <w:t>负责对未取得出租汽车经营权擅自从事经营活动的进行查处</w:t>
            </w:r>
          </w:p>
        </w:tc>
        <w:tc>
          <w:tcPr>
            <w:tcW w:w="2091" w:type="dxa"/>
            <w:vMerge w:val="restart"/>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1、《无照经营查处取缔办法 》</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2、《河北省道路运输管理条例》</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3、</w:t>
            </w:r>
            <w:r w:rsidRPr="00667570">
              <w:rPr>
                <w:rFonts w:ascii="仿宋_GB2312" w:eastAsia="仿宋_GB2312" w:hAnsi="simsun" w:hint="eastAsia"/>
                <w:color w:val="000000"/>
                <w:sz w:val="28"/>
                <w:szCs w:val="28"/>
                <w:shd w:val="clear" w:color="auto" w:fill="FFFFFF"/>
              </w:rPr>
              <w:t>《</w:t>
            </w:r>
            <w:hyperlink r:id="rId10" w:tgtFrame="_blank" w:history="1">
              <w:r w:rsidRPr="00667570">
                <w:rPr>
                  <w:rStyle w:val="a6"/>
                  <w:rFonts w:ascii="仿宋_GB2312" w:eastAsia="仿宋_GB2312" w:hAnsi="Arial" w:cs="Arial" w:hint="eastAsia"/>
                  <w:color w:val="000000"/>
                  <w:sz w:val="28"/>
                  <w:szCs w:val="28"/>
                  <w:u w:val="none"/>
                  <w:shd w:val="clear" w:color="auto" w:fill="FFFFFF"/>
                </w:rPr>
                <w:t>邯郸市客运出租汽车管理条例</w:t>
              </w:r>
            </w:hyperlink>
            <w:r w:rsidRPr="00667570">
              <w:rPr>
                <w:rFonts w:ascii="仿宋_GB2312" w:eastAsia="仿宋_GB2312" w:hAnsi="simsun" w:hint="eastAsia"/>
                <w:color w:val="000000"/>
                <w:sz w:val="28"/>
                <w:szCs w:val="28"/>
                <w:shd w:val="clear" w:color="auto" w:fill="FFFFFF"/>
              </w:rPr>
              <w:t>》</w:t>
            </w:r>
          </w:p>
        </w:tc>
        <w:tc>
          <w:tcPr>
            <w:tcW w:w="4481" w:type="dxa"/>
            <w:vMerge w:val="restart"/>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cs="宋体" w:hint="eastAsia"/>
                <w:color w:val="000000"/>
                <w:kern w:val="0"/>
                <w:sz w:val="28"/>
                <w:szCs w:val="28"/>
              </w:rPr>
              <w:t>甲电瓶车擅自从事经营活动，车上拉有一名乘客，违章闯红灯与乙取得出租汽车经营权但驾驶员未取得</w:t>
            </w:r>
            <w:r w:rsidRPr="00667570">
              <w:rPr>
                <w:rFonts w:ascii="仿宋_GB2312" w:eastAsia="仿宋_GB2312" w:hint="eastAsia"/>
                <w:color w:val="000000"/>
                <w:sz w:val="28"/>
                <w:szCs w:val="28"/>
              </w:rPr>
              <w:t>从业资格证的汽车发生交通事故，造成</w:t>
            </w:r>
            <w:r w:rsidRPr="00667570">
              <w:rPr>
                <w:rFonts w:ascii="仿宋_GB2312" w:eastAsia="仿宋_GB2312" w:hAnsi="宋体" w:cs="宋体" w:hint="eastAsia"/>
                <w:color w:val="000000"/>
                <w:kern w:val="0"/>
                <w:sz w:val="28"/>
                <w:szCs w:val="28"/>
              </w:rPr>
              <w:t>甲电瓶车</w:t>
            </w:r>
            <w:r w:rsidRPr="00667570">
              <w:rPr>
                <w:rFonts w:ascii="仿宋_GB2312" w:eastAsia="仿宋_GB2312" w:hint="eastAsia"/>
                <w:color w:val="000000"/>
                <w:sz w:val="28"/>
                <w:szCs w:val="28"/>
              </w:rPr>
              <w:t>乘客受伤，</w:t>
            </w:r>
            <w:r w:rsidRPr="00667570">
              <w:rPr>
                <w:rFonts w:ascii="仿宋_GB2312" w:eastAsia="仿宋_GB2312" w:hAnsi="宋体" w:cs="宋体" w:hint="eastAsia"/>
                <w:color w:val="000000"/>
                <w:kern w:val="0"/>
                <w:sz w:val="28"/>
                <w:szCs w:val="28"/>
              </w:rPr>
              <w:t>乙汽车驾驶员受伤，</w:t>
            </w:r>
            <w:r w:rsidRPr="00667570">
              <w:rPr>
                <w:rFonts w:ascii="仿宋_GB2312" w:eastAsia="仿宋_GB2312" w:hint="eastAsia"/>
                <w:color w:val="000000"/>
                <w:sz w:val="28"/>
                <w:szCs w:val="28"/>
              </w:rPr>
              <w:t>当地公安交通管理机关接警后，依法对</w:t>
            </w:r>
            <w:r w:rsidRPr="00667570">
              <w:rPr>
                <w:rFonts w:ascii="仿宋_GB2312" w:eastAsia="仿宋_GB2312" w:hAnsi="宋体" w:cs="宋体" w:hint="eastAsia"/>
                <w:color w:val="000000"/>
                <w:kern w:val="0"/>
                <w:sz w:val="28"/>
                <w:szCs w:val="28"/>
              </w:rPr>
              <w:t>甲电瓶车进行了处罚，</w:t>
            </w:r>
            <w:r w:rsidRPr="00667570">
              <w:rPr>
                <w:rFonts w:ascii="仿宋_GB2312" w:eastAsia="仿宋_GB2312" w:hint="eastAsia"/>
                <w:color w:val="000000"/>
                <w:sz w:val="28"/>
                <w:szCs w:val="28"/>
              </w:rPr>
              <w:t>当地公安交通管理机关通知了</w:t>
            </w:r>
            <w:r w:rsidR="009D1764" w:rsidRPr="00667570">
              <w:rPr>
                <w:rFonts w:ascii="仿宋_GB2312" w:eastAsia="仿宋_GB2312" w:hint="eastAsia"/>
                <w:color w:val="000000"/>
                <w:sz w:val="28"/>
                <w:szCs w:val="28"/>
              </w:rPr>
              <w:t>当地交通运输局和</w:t>
            </w:r>
            <w:r w:rsidRPr="00667570">
              <w:rPr>
                <w:rFonts w:ascii="仿宋_GB2312" w:eastAsia="仿宋_GB2312" w:hint="eastAsia"/>
                <w:color w:val="000000"/>
                <w:sz w:val="28"/>
                <w:szCs w:val="28"/>
              </w:rPr>
              <w:t>工商行政管理局，当地交通运输局对乙汽车</w:t>
            </w:r>
            <w:r w:rsidRPr="00667570">
              <w:rPr>
                <w:rFonts w:ascii="仿宋_GB2312" w:eastAsia="仿宋_GB2312" w:hAnsi="宋体" w:cs="宋体" w:hint="eastAsia"/>
                <w:color w:val="000000"/>
                <w:kern w:val="0"/>
                <w:sz w:val="28"/>
                <w:szCs w:val="28"/>
              </w:rPr>
              <w:t>驾驶员未取得</w:t>
            </w:r>
            <w:r w:rsidRPr="00667570">
              <w:rPr>
                <w:rFonts w:ascii="仿宋_GB2312" w:eastAsia="仿宋_GB2312" w:hint="eastAsia"/>
                <w:color w:val="000000"/>
                <w:sz w:val="28"/>
                <w:szCs w:val="28"/>
              </w:rPr>
              <w:t>从业资格证行为实施处罚，当地工商行政管理局</w:t>
            </w:r>
            <w:r w:rsidRPr="00667570">
              <w:rPr>
                <w:rFonts w:ascii="仿宋_GB2312" w:eastAsia="仿宋_GB2312" w:hAnsi="宋体" w:cs="宋体" w:hint="eastAsia"/>
                <w:color w:val="000000"/>
                <w:kern w:val="0"/>
                <w:sz w:val="28"/>
                <w:szCs w:val="28"/>
              </w:rPr>
              <w:t>甲电瓶车擅自从事经营活动进行处罚。</w:t>
            </w:r>
          </w:p>
        </w:tc>
      </w:tr>
      <w:tr w:rsidR="00597505" w:rsidRPr="00667570" w:rsidTr="00667570">
        <w:trPr>
          <w:trHeight w:val="255"/>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hAnsi="宋体" w:cs="宋体"/>
                <w:color w:val="000000"/>
                <w:kern w:val="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公安局</w:t>
            </w:r>
          </w:p>
        </w:tc>
        <w:tc>
          <w:tcPr>
            <w:tcW w:w="5377" w:type="dxa"/>
            <w:vAlign w:val="center"/>
          </w:tcPr>
          <w:p w:rsidR="00597505" w:rsidRPr="00667570" w:rsidRDefault="00597505" w:rsidP="00667570">
            <w:pPr>
              <w:spacing w:line="320" w:lineRule="exact"/>
              <w:jc w:val="left"/>
              <w:rPr>
                <w:rFonts w:ascii="仿宋_GB2312" w:eastAsia="仿宋_GB2312" w:hAnsi="宋体" w:cs="宋体"/>
                <w:color w:val="000000"/>
                <w:kern w:val="0"/>
                <w:sz w:val="28"/>
                <w:szCs w:val="28"/>
              </w:rPr>
            </w:pPr>
            <w:r w:rsidRPr="00667570">
              <w:rPr>
                <w:rFonts w:ascii="仿宋_GB2312" w:eastAsia="仿宋_GB2312" w:hAnsi="宋体" w:cs="宋体" w:hint="eastAsia"/>
                <w:color w:val="000000"/>
                <w:kern w:val="0"/>
                <w:sz w:val="28"/>
                <w:szCs w:val="28"/>
              </w:rPr>
              <w:t>负责对</w:t>
            </w:r>
            <w:r w:rsidRPr="00667570">
              <w:rPr>
                <w:rFonts w:ascii="仿宋_GB2312" w:eastAsia="仿宋_GB2312" w:hint="eastAsia"/>
                <w:color w:val="000000"/>
                <w:sz w:val="28"/>
                <w:szCs w:val="28"/>
              </w:rPr>
              <w:t>机动车实行登记，</w:t>
            </w:r>
            <w:r w:rsidRPr="00667570">
              <w:rPr>
                <w:rFonts w:ascii="仿宋_GB2312" w:eastAsia="仿宋_GB2312" w:hAnsi="宋体" w:cs="宋体" w:hint="eastAsia"/>
                <w:color w:val="000000"/>
                <w:kern w:val="0"/>
                <w:sz w:val="28"/>
                <w:szCs w:val="28"/>
              </w:rPr>
              <w:t>对</w:t>
            </w:r>
            <w:r w:rsidRPr="00667570">
              <w:rPr>
                <w:rFonts w:ascii="仿宋_GB2312" w:eastAsia="仿宋_GB2312" w:hint="eastAsia"/>
                <w:color w:val="000000"/>
                <w:sz w:val="28"/>
                <w:szCs w:val="28"/>
              </w:rPr>
              <w:t>上道路行驶的机动车未悬挂机动车号牌</w:t>
            </w:r>
            <w:r w:rsidRPr="00667570">
              <w:rPr>
                <w:rFonts w:ascii="仿宋_GB2312" w:eastAsia="仿宋_GB2312" w:hAnsi="宋体" w:cs="宋体" w:hint="eastAsia"/>
                <w:color w:val="000000"/>
                <w:kern w:val="0"/>
                <w:sz w:val="28"/>
                <w:szCs w:val="28"/>
              </w:rPr>
              <w:t>的进行查处</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hAnsi="宋体" w:cs="宋体"/>
                <w:color w:val="000000"/>
                <w:kern w:val="0"/>
                <w:sz w:val="28"/>
                <w:szCs w:val="28"/>
              </w:rPr>
            </w:pPr>
          </w:p>
        </w:tc>
      </w:tr>
      <w:tr w:rsidR="00597505" w:rsidRPr="00667570" w:rsidTr="00667570">
        <w:trPr>
          <w:trHeight w:val="255"/>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hAnsi="宋体" w:cs="宋体"/>
                <w:color w:val="000000"/>
                <w:kern w:val="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工商行政管理局</w:t>
            </w:r>
          </w:p>
        </w:tc>
        <w:tc>
          <w:tcPr>
            <w:tcW w:w="5377" w:type="dxa"/>
            <w:vAlign w:val="center"/>
          </w:tcPr>
          <w:p w:rsidR="00597505" w:rsidRPr="00667570" w:rsidRDefault="00597505" w:rsidP="00667570">
            <w:pPr>
              <w:spacing w:line="320" w:lineRule="exact"/>
              <w:jc w:val="left"/>
              <w:rPr>
                <w:rFonts w:ascii="仿宋_GB2312" w:eastAsia="仿宋_GB2312" w:hAnsi="宋体" w:cs="宋体"/>
                <w:color w:val="000000"/>
                <w:kern w:val="0"/>
                <w:sz w:val="28"/>
                <w:szCs w:val="28"/>
              </w:rPr>
            </w:pPr>
            <w:r w:rsidRPr="00667570">
              <w:rPr>
                <w:rFonts w:ascii="仿宋_GB2312" w:eastAsia="仿宋_GB2312" w:hAnsi="宋体" w:cs="宋体" w:hint="eastAsia"/>
                <w:color w:val="000000"/>
                <w:kern w:val="0"/>
                <w:sz w:val="28"/>
                <w:szCs w:val="28"/>
              </w:rPr>
              <w:t>负责对出租汽车以外的机动车</w:t>
            </w:r>
            <w:r w:rsidRPr="00667570">
              <w:rPr>
                <w:rFonts w:ascii="仿宋_GB2312" w:eastAsia="仿宋_GB2312" w:cs="宋体" w:hint="eastAsia"/>
                <w:color w:val="000000"/>
                <w:sz w:val="28"/>
                <w:szCs w:val="28"/>
              </w:rPr>
              <w:t>从事无照经营活动的</w:t>
            </w:r>
            <w:r w:rsidRPr="00667570">
              <w:rPr>
                <w:rFonts w:ascii="仿宋_GB2312" w:eastAsia="仿宋_GB2312" w:hAnsi="宋体" w:cs="宋体" w:hint="eastAsia"/>
                <w:color w:val="000000"/>
                <w:kern w:val="0"/>
                <w:sz w:val="28"/>
                <w:szCs w:val="28"/>
              </w:rPr>
              <w:t>进行查处</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hAnsi="宋体" w:cs="宋体"/>
                <w:color w:val="000000"/>
                <w:kern w:val="0"/>
                <w:sz w:val="28"/>
                <w:szCs w:val="28"/>
              </w:rPr>
            </w:pPr>
          </w:p>
        </w:tc>
      </w:tr>
      <w:tr w:rsidR="00597505" w:rsidRPr="00667570" w:rsidTr="00667570">
        <w:trPr>
          <w:trHeight w:val="390"/>
          <w:jc w:val="center"/>
        </w:trPr>
        <w:tc>
          <w:tcPr>
            <w:tcW w:w="478" w:type="dxa"/>
            <w:vMerge w:val="restart"/>
            <w:vAlign w:val="center"/>
          </w:tcPr>
          <w:p w:rsidR="00597505" w:rsidRPr="00667570" w:rsidRDefault="0029432B"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t>3</w:t>
            </w:r>
          </w:p>
        </w:tc>
        <w:tc>
          <w:tcPr>
            <w:tcW w:w="794" w:type="dxa"/>
            <w:vMerge w:val="restart"/>
            <w:vAlign w:val="center"/>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cs="宋体" w:hint="eastAsia"/>
                <w:color w:val="000000"/>
                <w:kern w:val="0"/>
                <w:sz w:val="28"/>
                <w:szCs w:val="28"/>
              </w:rPr>
              <w:t>机动车维修经营监督</w:t>
            </w: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交通运输局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cs="宋体" w:hint="eastAsia"/>
                <w:color w:val="000000"/>
                <w:kern w:val="0"/>
                <w:sz w:val="28"/>
                <w:szCs w:val="28"/>
              </w:rPr>
              <w:t>负责全</w:t>
            </w:r>
            <w:r w:rsidR="009C184A">
              <w:rPr>
                <w:rFonts w:ascii="仿宋_GB2312" w:eastAsia="仿宋_GB2312" w:hAnsi="宋体" w:cs="宋体" w:hint="eastAsia"/>
                <w:color w:val="000000"/>
                <w:kern w:val="0"/>
                <w:sz w:val="28"/>
                <w:szCs w:val="28"/>
              </w:rPr>
              <w:t>区</w:t>
            </w:r>
            <w:r w:rsidRPr="00667570">
              <w:rPr>
                <w:rFonts w:ascii="仿宋_GB2312" w:eastAsia="仿宋_GB2312" w:hAnsi="宋体" w:cs="宋体" w:hint="eastAsia"/>
                <w:color w:val="000000"/>
                <w:kern w:val="0"/>
                <w:sz w:val="28"/>
                <w:szCs w:val="28"/>
              </w:rPr>
              <w:t>机动车维修行业管理和维修经营行为的日常管理会同公安、质量技术监督、市场监管、环保等有关行政管理部门加强机动车维修行业管理的信息化建设，相互提供机动车维修行业管理有关信息，实现信息共享建立机动车维修行业经营者的质量信誉考评制度，定期将质量信誉考评结果向社会公布，并供公众查阅</w:t>
            </w:r>
          </w:p>
        </w:tc>
        <w:tc>
          <w:tcPr>
            <w:tcW w:w="2091" w:type="dxa"/>
            <w:vMerge w:val="restart"/>
          </w:tcPr>
          <w:p w:rsidR="00597505" w:rsidRPr="00667570" w:rsidRDefault="00597505" w:rsidP="00667570">
            <w:pPr>
              <w:widowControl/>
              <w:spacing w:line="320" w:lineRule="exact"/>
              <w:jc w:val="left"/>
              <w:rPr>
                <w:rFonts w:ascii="仿宋_GB2312" w:eastAsia="仿宋_GB2312" w:hAnsi="宋体" w:cs="宋体"/>
                <w:color w:val="000000"/>
                <w:kern w:val="0"/>
                <w:sz w:val="28"/>
                <w:szCs w:val="28"/>
              </w:rPr>
            </w:pPr>
            <w:r w:rsidRPr="00667570">
              <w:rPr>
                <w:rFonts w:ascii="仿宋_GB2312" w:eastAsia="仿宋_GB2312" w:hAnsi="宋体" w:cs="宋体" w:hint="eastAsia"/>
                <w:color w:val="000000"/>
                <w:kern w:val="0"/>
                <w:sz w:val="28"/>
                <w:szCs w:val="28"/>
              </w:rPr>
              <w:t>1、《中华人民共和国道路运输条例》（国务院令328号）</w:t>
            </w:r>
          </w:p>
          <w:p w:rsidR="00597505" w:rsidRPr="00667570" w:rsidRDefault="00597505" w:rsidP="00667570">
            <w:pPr>
              <w:widowControl/>
              <w:spacing w:line="320" w:lineRule="exact"/>
              <w:jc w:val="left"/>
              <w:rPr>
                <w:rFonts w:ascii="仿宋_GB2312" w:eastAsia="仿宋_GB2312" w:hAnsi="宋体" w:cs="宋体"/>
                <w:color w:val="000000"/>
                <w:kern w:val="0"/>
                <w:sz w:val="28"/>
                <w:szCs w:val="28"/>
              </w:rPr>
            </w:pPr>
            <w:r w:rsidRPr="00667570">
              <w:rPr>
                <w:rFonts w:ascii="仿宋_GB2312" w:eastAsia="仿宋_GB2312" w:hAnsi="宋体" w:cs="宋体" w:hint="eastAsia"/>
                <w:color w:val="000000"/>
                <w:kern w:val="0"/>
                <w:sz w:val="28"/>
                <w:szCs w:val="28"/>
              </w:rPr>
              <w:t>2、《汽车维修业开业条件》（GB/T16739—2004）</w:t>
            </w:r>
          </w:p>
          <w:p w:rsidR="00597505" w:rsidRPr="00667570" w:rsidRDefault="00597505" w:rsidP="00667570">
            <w:pPr>
              <w:widowControl/>
              <w:spacing w:line="320" w:lineRule="exact"/>
              <w:jc w:val="left"/>
              <w:rPr>
                <w:rFonts w:ascii="仿宋_GB2312" w:eastAsia="仿宋_GB2312" w:hAnsi="宋体" w:cs="宋体"/>
                <w:color w:val="000000"/>
                <w:kern w:val="0"/>
                <w:sz w:val="28"/>
                <w:szCs w:val="28"/>
              </w:rPr>
            </w:pPr>
            <w:r w:rsidRPr="00667570">
              <w:rPr>
                <w:rFonts w:ascii="仿宋_GB2312" w:eastAsia="仿宋_GB2312" w:hAnsi="宋体" w:cs="宋体" w:hint="eastAsia"/>
                <w:color w:val="000000"/>
                <w:kern w:val="0"/>
                <w:sz w:val="28"/>
                <w:szCs w:val="28"/>
              </w:rPr>
              <w:t>3、《机动车维修业开业条件（DB33/t608.</w:t>
            </w:r>
            <w:smartTag w:uri="urn:schemas-microsoft-com:office:smarttags" w:element="chsdate">
              <w:smartTagPr>
                <w:attr w:name="IsROCDate" w:val="False"/>
                <w:attr w:name="IsLunarDate" w:val="False"/>
                <w:attr w:name="Day" w:val="4"/>
                <w:attr w:name="Month" w:val="1"/>
                <w:attr w:name="Year" w:val="2006"/>
              </w:smartTagPr>
              <w:r w:rsidRPr="00667570">
                <w:rPr>
                  <w:rFonts w:ascii="仿宋_GB2312" w:eastAsia="仿宋_GB2312" w:hAnsi="宋体" w:cs="宋体" w:hint="eastAsia"/>
                  <w:color w:val="000000"/>
                  <w:kern w:val="0"/>
                  <w:sz w:val="28"/>
                  <w:szCs w:val="28"/>
                </w:rPr>
                <w:t>1-4-2006</w:t>
              </w:r>
            </w:smartTag>
            <w:r w:rsidRPr="00667570">
              <w:rPr>
                <w:rFonts w:ascii="仿宋_GB2312" w:eastAsia="仿宋_GB2312" w:hAnsi="宋体" w:cs="宋体" w:hint="eastAsia"/>
                <w:color w:val="000000"/>
                <w:kern w:val="0"/>
                <w:sz w:val="28"/>
                <w:szCs w:val="28"/>
              </w:rPr>
              <w:t>）</w:t>
            </w:r>
          </w:p>
        </w:tc>
        <w:tc>
          <w:tcPr>
            <w:tcW w:w="4481" w:type="dxa"/>
            <w:vMerge w:val="restart"/>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cs="宋体" w:hint="eastAsia"/>
                <w:color w:val="000000"/>
                <w:kern w:val="0"/>
                <w:sz w:val="28"/>
                <w:szCs w:val="28"/>
              </w:rPr>
              <w:t>某商户从事无证机动车维修经营被人举报道路运输部门、</w:t>
            </w:r>
            <w:r w:rsidR="009D1764" w:rsidRPr="00667570">
              <w:rPr>
                <w:rFonts w:ascii="仿宋_GB2312" w:eastAsia="仿宋_GB2312" w:hint="eastAsia"/>
                <w:color w:val="000000"/>
                <w:sz w:val="28"/>
                <w:szCs w:val="28"/>
              </w:rPr>
              <w:t>环境保护局</w:t>
            </w:r>
            <w:r w:rsidR="009D1764" w:rsidRPr="00667570">
              <w:rPr>
                <w:rFonts w:ascii="仿宋_GB2312" w:eastAsia="仿宋_GB2312" w:hAnsi="宋体" w:cs="宋体" w:hint="eastAsia"/>
                <w:color w:val="000000"/>
                <w:kern w:val="0"/>
                <w:sz w:val="28"/>
                <w:szCs w:val="28"/>
              </w:rPr>
              <w:t>、</w:t>
            </w:r>
            <w:r w:rsidRPr="00667570">
              <w:rPr>
                <w:rFonts w:ascii="仿宋_GB2312" w:eastAsia="仿宋_GB2312" w:hAnsi="宋体" w:cs="宋体" w:hint="eastAsia"/>
                <w:color w:val="000000"/>
                <w:kern w:val="0"/>
                <w:sz w:val="28"/>
                <w:szCs w:val="28"/>
              </w:rPr>
              <w:t>工商行政管理局负责分别对未取得道路运输许可证、未达到机动车维修经营环保标准、未取得工商营业执照开展监督管理，并对其行政违法行为实施罚款。</w:t>
            </w:r>
          </w:p>
        </w:tc>
      </w:tr>
      <w:tr w:rsidR="00597505" w:rsidRPr="00667570" w:rsidTr="00667570">
        <w:trPr>
          <w:trHeight w:val="525"/>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环境保护局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cs="宋体" w:hint="eastAsia"/>
                <w:color w:val="000000"/>
                <w:kern w:val="0"/>
                <w:sz w:val="28"/>
                <w:szCs w:val="28"/>
              </w:rPr>
              <w:t>配合交通运输部门制定机动车排气污染的检测、维修管理制度的实施办法，负责机动车维修业涉及排气污染、噪声污染等的管理</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375"/>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工商行政管理局</w:t>
            </w:r>
          </w:p>
          <w:p w:rsidR="005B7FED" w:rsidRPr="00667570" w:rsidRDefault="005B7FED" w:rsidP="00667570">
            <w:pPr>
              <w:spacing w:line="320" w:lineRule="exact"/>
              <w:rPr>
                <w:rFonts w:ascii="仿宋_GB2312" w:eastAsia="仿宋_GB2312"/>
                <w:color w:val="000000"/>
                <w:sz w:val="28"/>
                <w:szCs w:val="28"/>
              </w:rPr>
            </w:pP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cs="宋体" w:hint="eastAsia"/>
                <w:color w:val="000000"/>
                <w:kern w:val="0"/>
                <w:sz w:val="28"/>
                <w:szCs w:val="28"/>
              </w:rPr>
              <w:t>负责发放工商营业执照，会同交通运输部门依法查处违法经营行为</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330"/>
          <w:jc w:val="center"/>
        </w:trPr>
        <w:tc>
          <w:tcPr>
            <w:tcW w:w="478" w:type="dxa"/>
            <w:vMerge w:val="restart"/>
            <w:vAlign w:val="center"/>
          </w:tcPr>
          <w:p w:rsidR="00597505" w:rsidRPr="00667570" w:rsidRDefault="0029432B"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lastRenderedPageBreak/>
              <w:t>4</w:t>
            </w:r>
          </w:p>
        </w:tc>
        <w:tc>
          <w:tcPr>
            <w:tcW w:w="794" w:type="dxa"/>
            <w:vMerge w:val="restart"/>
            <w:vAlign w:val="center"/>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cs="宋体" w:hint="eastAsia"/>
                <w:color w:val="000000"/>
                <w:kern w:val="0"/>
                <w:sz w:val="28"/>
                <w:szCs w:val="28"/>
              </w:rPr>
              <w:t>重点车辆动态监管</w:t>
            </w:r>
          </w:p>
        </w:tc>
        <w:tc>
          <w:tcPr>
            <w:tcW w:w="1191" w:type="dxa"/>
            <w:vAlign w:val="center"/>
          </w:tcPr>
          <w:p w:rsidR="00597505" w:rsidRPr="00667570" w:rsidRDefault="009C184A" w:rsidP="00667570">
            <w:pPr>
              <w:widowControl/>
              <w:spacing w:line="32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区</w:t>
            </w:r>
            <w:r w:rsidR="00597505" w:rsidRPr="00667570">
              <w:rPr>
                <w:rFonts w:ascii="仿宋_GB2312" w:eastAsia="仿宋_GB2312" w:hAnsi="宋体" w:cs="宋体" w:hint="eastAsia"/>
                <w:color w:val="000000"/>
                <w:kern w:val="0"/>
                <w:sz w:val="28"/>
                <w:szCs w:val="28"/>
              </w:rPr>
              <w:t>交通运输局</w:t>
            </w:r>
          </w:p>
        </w:tc>
        <w:tc>
          <w:tcPr>
            <w:tcW w:w="5377" w:type="dxa"/>
            <w:vAlign w:val="center"/>
          </w:tcPr>
          <w:p w:rsidR="00597505" w:rsidRPr="00667570" w:rsidRDefault="00597505" w:rsidP="00667570">
            <w:pPr>
              <w:widowControl/>
              <w:spacing w:line="320" w:lineRule="exact"/>
              <w:rPr>
                <w:rFonts w:ascii="仿宋_GB2312" w:eastAsia="仿宋_GB2312" w:hAnsi="宋体" w:cs="宋体"/>
                <w:color w:val="000000"/>
                <w:kern w:val="0"/>
                <w:sz w:val="28"/>
                <w:szCs w:val="28"/>
              </w:rPr>
            </w:pPr>
            <w:r w:rsidRPr="00667570">
              <w:rPr>
                <w:rFonts w:ascii="仿宋_GB2312" w:eastAsia="仿宋_GB2312" w:hAnsi="宋体" w:cs="宋体" w:hint="eastAsia"/>
                <w:color w:val="000000"/>
                <w:kern w:val="0"/>
                <w:sz w:val="28"/>
                <w:szCs w:val="28"/>
              </w:rPr>
              <w:t>督促辖区道路运输企业营运车辆卫星定位装置接入信息共享平台，实现与全国重点营运车辆联网联控系统的联网；组织对辖区道路运输企业卫星定位装置安装、使用情况的督查</w:t>
            </w:r>
          </w:p>
        </w:tc>
        <w:tc>
          <w:tcPr>
            <w:tcW w:w="2091" w:type="dxa"/>
            <w:vMerge w:val="restart"/>
          </w:tcPr>
          <w:p w:rsidR="00597505" w:rsidRPr="00667570" w:rsidRDefault="00597505" w:rsidP="00667570">
            <w:pPr>
              <w:widowControl/>
              <w:spacing w:line="320" w:lineRule="exact"/>
              <w:rPr>
                <w:rFonts w:ascii="仿宋_GB2312" w:eastAsia="仿宋_GB2312"/>
                <w:color w:val="000000"/>
                <w:sz w:val="28"/>
                <w:szCs w:val="28"/>
              </w:rPr>
            </w:pPr>
            <w:r w:rsidRPr="00667570">
              <w:rPr>
                <w:rFonts w:ascii="仿宋_GB2312" w:eastAsia="仿宋_GB2312" w:hAnsi="宋体" w:cs="宋体" w:hint="eastAsia"/>
                <w:color w:val="000000"/>
                <w:kern w:val="0"/>
                <w:sz w:val="28"/>
                <w:szCs w:val="28"/>
              </w:rPr>
              <w:t>1、《道路运输车辆动态监督管理办法》</w:t>
            </w:r>
          </w:p>
        </w:tc>
        <w:tc>
          <w:tcPr>
            <w:tcW w:w="4481" w:type="dxa"/>
            <w:vMerge w:val="restart"/>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cs="宋体" w:hint="eastAsia"/>
                <w:color w:val="000000"/>
                <w:kern w:val="0"/>
                <w:sz w:val="28"/>
                <w:szCs w:val="28"/>
              </w:rPr>
              <w:t>公安交通管理部门在路面执勤中发现某客运公司车辆经常超速行驶且车辆卫星定位装置工作不正常，公安交通管理部门在对超速违法行为予以处罚的同时</w:t>
            </w:r>
            <w:r w:rsidR="004D255E" w:rsidRPr="00667570">
              <w:rPr>
                <w:rFonts w:ascii="仿宋_GB2312" w:eastAsia="仿宋_GB2312" w:hAnsi="宋体" w:cs="宋体" w:hint="eastAsia"/>
                <w:color w:val="000000"/>
                <w:kern w:val="0"/>
                <w:sz w:val="28"/>
                <w:szCs w:val="28"/>
              </w:rPr>
              <w:t>，将该信息通报属地交通运输局运输管理部门和安监部门，交通部门和</w:t>
            </w:r>
            <w:r w:rsidRPr="00667570">
              <w:rPr>
                <w:rFonts w:ascii="仿宋_GB2312" w:eastAsia="仿宋_GB2312" w:hAnsi="宋体" w:cs="宋体" w:hint="eastAsia"/>
                <w:color w:val="000000"/>
                <w:kern w:val="0"/>
                <w:sz w:val="28"/>
                <w:szCs w:val="28"/>
              </w:rPr>
              <w:t>安全生产监管局分别依法对该企业予以处罚。</w:t>
            </w:r>
          </w:p>
        </w:tc>
      </w:tr>
      <w:tr w:rsidR="00597505" w:rsidRPr="00667570" w:rsidTr="00667570">
        <w:trPr>
          <w:trHeight w:val="465"/>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widowControl/>
              <w:spacing w:line="32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区</w:t>
            </w:r>
            <w:r w:rsidR="00597505" w:rsidRPr="00667570">
              <w:rPr>
                <w:rFonts w:ascii="仿宋_GB2312" w:eastAsia="仿宋_GB2312" w:hAnsi="宋体" w:cs="宋体" w:hint="eastAsia"/>
                <w:color w:val="000000"/>
                <w:kern w:val="0"/>
                <w:sz w:val="28"/>
                <w:szCs w:val="28"/>
              </w:rPr>
              <w:t>公安局</w:t>
            </w:r>
          </w:p>
        </w:tc>
        <w:tc>
          <w:tcPr>
            <w:tcW w:w="5377" w:type="dxa"/>
            <w:vAlign w:val="center"/>
          </w:tcPr>
          <w:p w:rsidR="00597505" w:rsidRPr="00667570" w:rsidRDefault="00597505" w:rsidP="00667570">
            <w:pPr>
              <w:widowControl/>
              <w:spacing w:line="320" w:lineRule="exact"/>
              <w:rPr>
                <w:rFonts w:ascii="仿宋_GB2312" w:eastAsia="仿宋_GB2312" w:hAnsi="宋体" w:cs="宋体"/>
                <w:color w:val="000000"/>
                <w:kern w:val="0"/>
                <w:sz w:val="28"/>
                <w:szCs w:val="28"/>
              </w:rPr>
            </w:pPr>
            <w:r w:rsidRPr="00667570">
              <w:rPr>
                <w:rFonts w:ascii="仿宋_GB2312" w:eastAsia="仿宋_GB2312" w:hAnsi="宋体" w:cs="宋体" w:hint="eastAsia"/>
                <w:color w:val="000000"/>
                <w:kern w:val="0"/>
                <w:sz w:val="28"/>
                <w:szCs w:val="28"/>
              </w:rPr>
              <w:t>利用共享平台信息，将道路运输车辆安装、使用卫星定位装置纳入上牌查验和定期检验范围；将道路运输车辆动态监控系统记录的交通违法信息作为执法依据，依法查处</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300"/>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widowControl/>
              <w:spacing w:line="32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区</w:t>
            </w:r>
            <w:r w:rsidR="00597505" w:rsidRPr="00667570">
              <w:rPr>
                <w:rFonts w:ascii="仿宋_GB2312" w:eastAsia="仿宋_GB2312" w:hAnsi="宋体" w:cs="宋体" w:hint="eastAsia"/>
                <w:color w:val="000000"/>
                <w:kern w:val="0"/>
                <w:sz w:val="28"/>
                <w:szCs w:val="28"/>
              </w:rPr>
              <w:t>安全生产监管局</w:t>
            </w:r>
          </w:p>
        </w:tc>
        <w:tc>
          <w:tcPr>
            <w:tcW w:w="5377" w:type="dxa"/>
            <w:vAlign w:val="center"/>
          </w:tcPr>
          <w:p w:rsidR="00597505" w:rsidRPr="00667570" w:rsidRDefault="00597505" w:rsidP="00667570">
            <w:pPr>
              <w:widowControl/>
              <w:spacing w:line="320" w:lineRule="exact"/>
              <w:rPr>
                <w:rFonts w:ascii="仿宋_GB2312" w:eastAsia="仿宋_GB2312" w:hAnsi="宋体" w:cs="宋体"/>
                <w:color w:val="000000"/>
                <w:kern w:val="0"/>
                <w:sz w:val="28"/>
                <w:szCs w:val="28"/>
              </w:rPr>
            </w:pPr>
            <w:r w:rsidRPr="00667570">
              <w:rPr>
                <w:rFonts w:ascii="仿宋_GB2312" w:eastAsia="仿宋_GB2312" w:hAnsi="宋体" w:cs="宋体" w:hint="eastAsia"/>
                <w:color w:val="000000"/>
                <w:kern w:val="0"/>
                <w:sz w:val="28"/>
                <w:szCs w:val="28"/>
              </w:rPr>
              <w:t>利用共享平台信息和动态监管手段，做好重点车辆综合安全监管工作</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450"/>
          <w:jc w:val="center"/>
        </w:trPr>
        <w:tc>
          <w:tcPr>
            <w:tcW w:w="478" w:type="dxa"/>
            <w:vMerge w:val="restart"/>
            <w:vAlign w:val="center"/>
          </w:tcPr>
          <w:p w:rsidR="00597505" w:rsidRPr="00667570" w:rsidRDefault="0029432B" w:rsidP="00667570">
            <w:pPr>
              <w:spacing w:line="320" w:lineRule="exact"/>
              <w:jc w:val="center"/>
              <w:rPr>
                <w:rFonts w:ascii="仿宋_GB2312" w:eastAsia="仿宋_GB2312"/>
                <w:color w:val="000000"/>
                <w:sz w:val="28"/>
                <w:szCs w:val="28"/>
              </w:rPr>
            </w:pPr>
            <w:r w:rsidRPr="00667570">
              <w:rPr>
                <w:rFonts w:ascii="仿宋_GB2312" w:eastAsia="仿宋_GB2312" w:hint="eastAsia"/>
                <w:color w:val="000000"/>
                <w:sz w:val="28"/>
                <w:szCs w:val="28"/>
              </w:rPr>
              <w:t>5</w:t>
            </w:r>
          </w:p>
        </w:tc>
        <w:tc>
          <w:tcPr>
            <w:tcW w:w="794" w:type="dxa"/>
            <w:vMerge w:val="restart"/>
            <w:vAlign w:val="center"/>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危险化学品安全管理</w:t>
            </w: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交通运输局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hint="eastAsia"/>
                <w:color w:val="000000"/>
                <w:sz w:val="28"/>
                <w:szCs w:val="28"/>
              </w:rPr>
              <w:t>负责危险化学品道路运输、水路运输的许可以及运输工具的安全管理，对危险化学品水路运输安全实施监督，负责危险化学品道路运输企业、装卸管理人员、押运人员的资格认定。</w:t>
            </w:r>
          </w:p>
        </w:tc>
        <w:tc>
          <w:tcPr>
            <w:tcW w:w="2091" w:type="dxa"/>
            <w:vMerge w:val="restart"/>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1、</w:t>
            </w:r>
            <w:r w:rsidRPr="00667570">
              <w:rPr>
                <w:rFonts w:ascii="仿宋_GB2312" w:eastAsia="仿宋_GB2312" w:hAnsi="宋体" w:hint="eastAsia"/>
                <w:color w:val="000000"/>
                <w:sz w:val="28"/>
                <w:szCs w:val="28"/>
              </w:rPr>
              <w:t>《危险化学品安全管理条例》</w:t>
            </w:r>
          </w:p>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int="eastAsia"/>
                <w:color w:val="000000"/>
                <w:sz w:val="28"/>
                <w:szCs w:val="28"/>
              </w:rPr>
              <w:t>2、《中华人民共和国道路运输条例》</w:t>
            </w:r>
          </w:p>
        </w:tc>
        <w:tc>
          <w:tcPr>
            <w:tcW w:w="4481" w:type="dxa"/>
            <w:vMerge w:val="restart"/>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cs="宋体" w:hint="eastAsia"/>
                <w:color w:val="000000"/>
                <w:kern w:val="0"/>
                <w:sz w:val="28"/>
                <w:szCs w:val="28"/>
              </w:rPr>
              <w:t>某A公司（危险化学品运输单位）承接某B</w:t>
            </w:r>
            <w:r w:rsidR="009D1764" w:rsidRPr="00667570">
              <w:rPr>
                <w:rFonts w:ascii="仿宋_GB2312" w:eastAsia="仿宋_GB2312" w:hAnsi="宋体" w:cs="宋体" w:hint="eastAsia"/>
                <w:color w:val="000000"/>
                <w:kern w:val="0"/>
                <w:sz w:val="28"/>
                <w:szCs w:val="28"/>
              </w:rPr>
              <w:t>公司（</w:t>
            </w:r>
            <w:r w:rsidRPr="00667570">
              <w:rPr>
                <w:rFonts w:ascii="仿宋_GB2312" w:eastAsia="仿宋_GB2312" w:hAnsi="宋体" w:cs="宋体" w:hint="eastAsia"/>
                <w:color w:val="000000"/>
                <w:kern w:val="0"/>
                <w:sz w:val="28"/>
                <w:szCs w:val="28"/>
              </w:rPr>
              <w:t>危险化学品生产单位）危险化学品运输业务，为某C</w:t>
            </w:r>
            <w:r w:rsidR="009D1764" w:rsidRPr="00667570">
              <w:rPr>
                <w:rFonts w:ascii="仿宋_GB2312" w:eastAsia="仿宋_GB2312" w:hAnsi="宋体" w:cs="宋体" w:hint="eastAsia"/>
                <w:color w:val="000000"/>
                <w:kern w:val="0"/>
                <w:sz w:val="28"/>
                <w:szCs w:val="28"/>
              </w:rPr>
              <w:t>公司（危险化学品使用单位）运输剧毒危险化学品液氯，途径</w:t>
            </w:r>
            <w:r w:rsidR="009C184A">
              <w:rPr>
                <w:rFonts w:ascii="仿宋_GB2312" w:eastAsia="仿宋_GB2312" w:hAnsi="宋体" w:cs="宋体" w:hint="eastAsia"/>
                <w:color w:val="000000"/>
                <w:kern w:val="0"/>
                <w:sz w:val="28"/>
                <w:szCs w:val="28"/>
              </w:rPr>
              <w:t>区</w:t>
            </w:r>
            <w:r w:rsidRPr="00667570">
              <w:rPr>
                <w:rFonts w:ascii="仿宋_GB2312" w:eastAsia="仿宋_GB2312" w:hAnsi="宋体" w:cs="宋体" w:hint="eastAsia"/>
                <w:color w:val="000000"/>
                <w:kern w:val="0"/>
                <w:sz w:val="28"/>
                <w:szCs w:val="28"/>
              </w:rPr>
              <w:t>域内某路段时，槽罐发生破裂，导致液氯外泄，部分液氯流</w:t>
            </w:r>
            <w:r w:rsidR="009D1764" w:rsidRPr="00667570">
              <w:rPr>
                <w:rFonts w:ascii="仿宋_GB2312" w:eastAsia="仿宋_GB2312" w:hAnsi="宋体" w:cs="宋体" w:hint="eastAsia"/>
                <w:color w:val="000000"/>
                <w:kern w:val="0"/>
                <w:sz w:val="28"/>
                <w:szCs w:val="28"/>
              </w:rPr>
              <w:t>入附近水域，随车押运人员有中毒迹象公安机关接到报警后，及时上报</w:t>
            </w:r>
            <w:r w:rsidR="009C184A">
              <w:rPr>
                <w:rFonts w:ascii="仿宋_GB2312" w:eastAsia="仿宋_GB2312" w:hAnsi="宋体" w:cs="宋体" w:hint="eastAsia"/>
                <w:color w:val="000000"/>
                <w:kern w:val="0"/>
                <w:sz w:val="28"/>
                <w:szCs w:val="28"/>
              </w:rPr>
              <w:t>区</w:t>
            </w:r>
            <w:r w:rsidR="009D1764" w:rsidRPr="00667570">
              <w:rPr>
                <w:rFonts w:ascii="仿宋_GB2312" w:eastAsia="仿宋_GB2312" w:hAnsi="宋体" w:cs="宋体" w:hint="eastAsia"/>
                <w:color w:val="000000"/>
                <w:kern w:val="0"/>
                <w:sz w:val="28"/>
                <w:szCs w:val="28"/>
              </w:rPr>
              <w:t>政府，</w:t>
            </w:r>
            <w:r w:rsidR="009C184A">
              <w:rPr>
                <w:rFonts w:ascii="仿宋_GB2312" w:eastAsia="仿宋_GB2312" w:hAnsi="宋体" w:cs="宋体" w:hint="eastAsia"/>
                <w:color w:val="000000"/>
                <w:kern w:val="0"/>
                <w:sz w:val="28"/>
                <w:szCs w:val="28"/>
              </w:rPr>
              <w:t>区</w:t>
            </w:r>
            <w:r w:rsidR="009D1764" w:rsidRPr="00667570">
              <w:rPr>
                <w:rFonts w:ascii="仿宋_GB2312" w:eastAsia="仿宋_GB2312" w:hAnsi="宋体" w:cs="宋体" w:hint="eastAsia"/>
                <w:color w:val="000000"/>
                <w:kern w:val="0"/>
                <w:sz w:val="28"/>
                <w:szCs w:val="28"/>
              </w:rPr>
              <w:t>政府立即落实</w:t>
            </w:r>
            <w:r w:rsidR="009C184A">
              <w:rPr>
                <w:rFonts w:ascii="仿宋_GB2312" w:eastAsia="仿宋_GB2312" w:hAnsi="宋体" w:cs="宋体" w:hint="eastAsia"/>
                <w:color w:val="000000"/>
                <w:kern w:val="0"/>
                <w:sz w:val="28"/>
                <w:szCs w:val="28"/>
              </w:rPr>
              <w:t>区</w:t>
            </w:r>
            <w:r w:rsidR="009D1764" w:rsidRPr="00667570">
              <w:rPr>
                <w:rFonts w:ascii="仿宋_GB2312" w:eastAsia="仿宋_GB2312" w:hAnsi="宋体" w:cs="宋体" w:hint="eastAsia"/>
                <w:color w:val="000000"/>
                <w:kern w:val="0"/>
                <w:sz w:val="28"/>
                <w:szCs w:val="28"/>
              </w:rPr>
              <w:t>应急办牵头，迅速启动应急机制</w:t>
            </w:r>
            <w:r w:rsidRPr="00667570">
              <w:rPr>
                <w:rFonts w:ascii="仿宋_GB2312" w:eastAsia="仿宋_GB2312" w:hAnsi="宋体" w:cs="宋体" w:hint="eastAsia"/>
                <w:color w:val="000000"/>
                <w:kern w:val="0"/>
                <w:sz w:val="28"/>
                <w:szCs w:val="28"/>
              </w:rPr>
              <w:t>卫生局负责对泄漏液氯的毒性鉴定，组织开展对事故中有中毒迹象人员的抢救工作环境保护局负责对事故现场的水域开展环境监测；对事故现场的环境危害程度进行鉴定和风险评估；依</w:t>
            </w:r>
            <w:r w:rsidR="009D1764" w:rsidRPr="00667570">
              <w:rPr>
                <w:rFonts w:ascii="仿宋_GB2312" w:eastAsia="仿宋_GB2312" w:hAnsi="宋体" w:cs="宋体" w:hint="eastAsia"/>
                <w:color w:val="000000"/>
                <w:kern w:val="0"/>
                <w:sz w:val="28"/>
                <w:szCs w:val="28"/>
              </w:rPr>
              <w:t>据职责</w:t>
            </w:r>
            <w:r w:rsidR="009D1764" w:rsidRPr="00667570">
              <w:rPr>
                <w:rFonts w:ascii="仿宋_GB2312" w:eastAsia="仿宋_GB2312" w:hAnsi="宋体" w:cs="宋体" w:hint="eastAsia"/>
                <w:color w:val="000000"/>
                <w:kern w:val="0"/>
                <w:sz w:val="28"/>
                <w:szCs w:val="28"/>
              </w:rPr>
              <w:lastRenderedPageBreak/>
              <w:t>分工开展剧毒危险化学品的环境污染事故和生态破坏事件的调查</w:t>
            </w:r>
            <w:r w:rsidRPr="00667570">
              <w:rPr>
                <w:rFonts w:ascii="仿宋_GB2312" w:eastAsia="仿宋_GB2312" w:hAnsi="宋体" w:cs="宋体" w:hint="eastAsia"/>
                <w:color w:val="000000"/>
                <w:kern w:val="0"/>
                <w:sz w:val="28"/>
                <w:szCs w:val="28"/>
              </w:rPr>
              <w:t>公安局负责维护事故现</w:t>
            </w:r>
            <w:r w:rsidR="009D1764" w:rsidRPr="00667570">
              <w:rPr>
                <w:rFonts w:ascii="仿宋_GB2312" w:eastAsia="仿宋_GB2312" w:hAnsi="宋体" w:cs="宋体" w:hint="eastAsia"/>
                <w:color w:val="000000"/>
                <w:kern w:val="0"/>
                <w:sz w:val="28"/>
                <w:szCs w:val="28"/>
              </w:rPr>
              <w:t>场的治安秩序，调查剧毒化学品的许可证和道路运输通行证情况，配合</w:t>
            </w:r>
            <w:r w:rsidRPr="00667570">
              <w:rPr>
                <w:rFonts w:ascii="仿宋_GB2312" w:eastAsia="仿宋_GB2312" w:hAnsi="宋体" w:cs="宋体" w:hint="eastAsia"/>
                <w:color w:val="000000"/>
                <w:kern w:val="0"/>
                <w:sz w:val="28"/>
                <w:szCs w:val="28"/>
              </w:rPr>
              <w:t>环境保护局开展事故的调查工作</w:t>
            </w:r>
            <w:r w:rsidR="004D255E" w:rsidRPr="00667570">
              <w:rPr>
                <w:rFonts w:ascii="仿宋_GB2312" w:eastAsia="仿宋_GB2312" w:hAnsi="宋体" w:cs="宋体" w:hint="eastAsia"/>
                <w:color w:val="000000"/>
                <w:kern w:val="0"/>
                <w:sz w:val="28"/>
                <w:szCs w:val="28"/>
              </w:rPr>
              <w:t>，</w:t>
            </w:r>
            <w:r w:rsidRPr="00667570">
              <w:rPr>
                <w:rFonts w:ascii="仿宋_GB2312" w:eastAsia="仿宋_GB2312" w:hAnsi="宋体" w:cs="宋体" w:hint="eastAsia"/>
                <w:color w:val="000000"/>
                <w:kern w:val="0"/>
                <w:sz w:val="28"/>
                <w:szCs w:val="28"/>
              </w:rPr>
              <w:t>安全生产监督管理局负责危险化学品生产单位的安全生产许可证情况调查</w:t>
            </w:r>
            <w:r w:rsidR="004D255E" w:rsidRPr="00667570">
              <w:rPr>
                <w:rFonts w:ascii="仿宋_GB2312" w:eastAsia="仿宋_GB2312" w:hAnsi="宋体" w:cs="宋体" w:hint="eastAsia"/>
                <w:color w:val="000000"/>
                <w:kern w:val="0"/>
                <w:sz w:val="28"/>
                <w:szCs w:val="28"/>
              </w:rPr>
              <w:t>，</w:t>
            </w:r>
            <w:r w:rsidRPr="00667570">
              <w:rPr>
                <w:rFonts w:ascii="仿宋_GB2312" w:eastAsia="仿宋_GB2312" w:hAnsi="宋体" w:cs="宋体" w:hint="eastAsia"/>
                <w:color w:val="000000"/>
                <w:kern w:val="0"/>
                <w:sz w:val="28"/>
                <w:szCs w:val="28"/>
              </w:rPr>
              <w:t>交通运输局负责对运输企业及运输车辆的资质进行调查</w:t>
            </w:r>
            <w:r w:rsidR="004D255E" w:rsidRPr="00667570">
              <w:rPr>
                <w:rFonts w:ascii="仿宋_GB2312" w:eastAsia="仿宋_GB2312" w:hAnsi="宋体" w:cs="宋体" w:hint="eastAsia"/>
                <w:color w:val="000000"/>
                <w:kern w:val="0"/>
                <w:sz w:val="28"/>
                <w:szCs w:val="28"/>
              </w:rPr>
              <w:t>，</w:t>
            </w:r>
            <w:r w:rsidRPr="00667570">
              <w:rPr>
                <w:rFonts w:ascii="仿宋_GB2312" w:eastAsia="仿宋_GB2312" w:hAnsi="宋体" w:cs="宋体" w:hint="eastAsia"/>
                <w:color w:val="000000"/>
                <w:kern w:val="0"/>
                <w:sz w:val="28"/>
                <w:szCs w:val="28"/>
              </w:rPr>
              <w:t>安全生产监督管理局负责对运输单位车辆的槽罐进行检测</w:t>
            </w:r>
            <w:r w:rsidR="004D255E" w:rsidRPr="00667570">
              <w:rPr>
                <w:rFonts w:ascii="仿宋_GB2312" w:eastAsia="仿宋_GB2312" w:hAnsi="宋体" w:cs="宋体" w:hint="eastAsia"/>
                <w:color w:val="000000"/>
                <w:kern w:val="0"/>
                <w:sz w:val="28"/>
                <w:szCs w:val="28"/>
              </w:rPr>
              <w:t>，</w:t>
            </w:r>
            <w:r w:rsidR="004D255E" w:rsidRPr="00667570">
              <w:rPr>
                <w:rFonts w:ascii="仿宋_GB2312" w:eastAsia="仿宋_GB2312" w:hAnsi="宋体" w:hint="eastAsia"/>
                <w:color w:val="000000"/>
                <w:sz w:val="28"/>
                <w:szCs w:val="28"/>
              </w:rPr>
              <w:t>工商行政管理局</w:t>
            </w:r>
            <w:r w:rsidRPr="00667570">
              <w:rPr>
                <w:rFonts w:ascii="仿宋_GB2312" w:eastAsia="仿宋_GB2312" w:hAnsi="宋体" w:cs="宋体" w:hint="eastAsia"/>
                <w:color w:val="000000"/>
                <w:kern w:val="0"/>
                <w:sz w:val="28"/>
                <w:szCs w:val="28"/>
              </w:rPr>
              <w:t>调查相关企业营业执照持证情况，调查是否存在违法采购危险化学品的行为。</w:t>
            </w:r>
          </w:p>
        </w:tc>
      </w:tr>
      <w:tr w:rsidR="00597505" w:rsidRPr="00667570" w:rsidTr="00667570">
        <w:trPr>
          <w:trHeight w:val="270"/>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安全生产监督管理局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hint="eastAsia"/>
                <w:color w:val="000000"/>
                <w:sz w:val="28"/>
                <w:szCs w:val="28"/>
              </w:rPr>
              <w:t>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405"/>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公安局</w:t>
            </w:r>
          </w:p>
        </w:tc>
        <w:tc>
          <w:tcPr>
            <w:tcW w:w="5377" w:type="dxa"/>
          </w:tcPr>
          <w:p w:rsidR="00597505" w:rsidRPr="00667570" w:rsidRDefault="00597505" w:rsidP="00667570">
            <w:pPr>
              <w:spacing w:line="320" w:lineRule="exact"/>
              <w:rPr>
                <w:rFonts w:ascii="仿宋_GB2312" w:eastAsia="仿宋_GB2312" w:hAnsi="宋体"/>
                <w:color w:val="000000"/>
                <w:sz w:val="28"/>
                <w:szCs w:val="28"/>
              </w:rPr>
            </w:pPr>
            <w:r w:rsidRPr="00667570">
              <w:rPr>
                <w:rFonts w:ascii="仿宋_GB2312" w:eastAsia="仿宋_GB2312" w:hAnsi="宋体" w:hint="eastAsia"/>
                <w:color w:val="000000"/>
                <w:sz w:val="28"/>
                <w:szCs w:val="28"/>
              </w:rPr>
              <w:t>负责危险化学品的公共安全管理，核发剧毒化学品购买许可证、剧毒化学品道路运输通行证，并负责危险化学品运输车辆的</w:t>
            </w:r>
            <w:r w:rsidRPr="00667570">
              <w:rPr>
                <w:rFonts w:ascii="仿宋_GB2312" w:eastAsia="仿宋_GB2312" w:hAnsi="宋体" w:hint="eastAsia"/>
                <w:color w:val="000000"/>
                <w:sz w:val="28"/>
                <w:szCs w:val="28"/>
              </w:rPr>
              <w:lastRenderedPageBreak/>
              <w:t>道路交通安全管理。</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390"/>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质量技术监督局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hint="eastAsia"/>
                <w:color w:val="000000"/>
                <w:sz w:val="28"/>
                <w:szCs w:val="28"/>
              </w:rPr>
              <w:t>负责核发危险化学品及其包装物、容器（不包括储存危险化学品的固定式大型储罐，下同）生产企业的工业产品生产许可证，并依法对其产品质量实施监督，负责对进出口危险化学品及其包装实施检验。</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390"/>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int="eastAsia"/>
                <w:color w:val="000000"/>
                <w:sz w:val="28"/>
                <w:szCs w:val="28"/>
              </w:rPr>
              <w:t>区</w:t>
            </w:r>
            <w:r w:rsidR="00597505" w:rsidRPr="00667570">
              <w:rPr>
                <w:rFonts w:ascii="仿宋_GB2312" w:eastAsia="仿宋_GB2312" w:hint="eastAsia"/>
                <w:color w:val="000000"/>
                <w:sz w:val="28"/>
                <w:szCs w:val="28"/>
              </w:rPr>
              <w:t>环境保护局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hint="eastAsia"/>
                <w:color w:val="000000"/>
                <w:sz w:val="28"/>
                <w:szCs w:val="28"/>
              </w:rPr>
              <w:t>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540"/>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Ansi="宋体" w:hint="eastAsia"/>
                <w:color w:val="000000"/>
                <w:sz w:val="28"/>
                <w:szCs w:val="28"/>
              </w:rPr>
              <w:t>区</w:t>
            </w:r>
            <w:r w:rsidR="00597505" w:rsidRPr="00667570">
              <w:rPr>
                <w:rFonts w:ascii="仿宋_GB2312" w:eastAsia="仿宋_GB2312" w:hAnsi="宋体" w:hint="eastAsia"/>
                <w:color w:val="000000"/>
                <w:sz w:val="28"/>
                <w:szCs w:val="28"/>
              </w:rPr>
              <w:t>卫生局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hint="eastAsia"/>
                <w:color w:val="000000"/>
                <w:sz w:val="28"/>
                <w:szCs w:val="28"/>
              </w:rPr>
              <w:t>负责危险化学品毒性鉴定的管理，负责组织、协调危险化学品事故受伤人员的医疗卫生救援工作。</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315"/>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Ansi="宋体" w:hint="eastAsia"/>
                <w:color w:val="000000"/>
                <w:sz w:val="28"/>
                <w:szCs w:val="28"/>
              </w:rPr>
              <w:t>区</w:t>
            </w:r>
            <w:r w:rsidR="00597505" w:rsidRPr="00667570">
              <w:rPr>
                <w:rFonts w:ascii="仿宋_GB2312" w:eastAsia="仿宋_GB2312" w:hAnsi="宋体" w:hint="eastAsia"/>
                <w:color w:val="000000"/>
                <w:sz w:val="28"/>
                <w:szCs w:val="28"/>
              </w:rPr>
              <w:t>工商行政管理局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hint="eastAsia"/>
                <w:color w:val="000000"/>
                <w:sz w:val="28"/>
                <w:szCs w:val="28"/>
              </w:rPr>
              <w:t>依据有关部门的许可证件，核发危险化学品生产、储存、经营、运输企业营业执照，查处危险化学品经营企业违法采购危险化学品的行为。</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r w:rsidR="00597505" w:rsidRPr="00667570" w:rsidTr="00667570">
        <w:trPr>
          <w:trHeight w:val="315"/>
          <w:jc w:val="center"/>
        </w:trPr>
        <w:tc>
          <w:tcPr>
            <w:tcW w:w="478" w:type="dxa"/>
            <w:vMerge/>
            <w:vAlign w:val="center"/>
          </w:tcPr>
          <w:p w:rsidR="00597505" w:rsidRPr="00667570" w:rsidRDefault="00597505" w:rsidP="00667570">
            <w:pPr>
              <w:spacing w:line="320" w:lineRule="exact"/>
              <w:jc w:val="center"/>
              <w:rPr>
                <w:rFonts w:ascii="仿宋_GB2312" w:eastAsia="仿宋_GB2312"/>
                <w:color w:val="000000"/>
                <w:sz w:val="28"/>
                <w:szCs w:val="28"/>
              </w:rPr>
            </w:pPr>
          </w:p>
        </w:tc>
        <w:tc>
          <w:tcPr>
            <w:tcW w:w="794" w:type="dxa"/>
            <w:vMerge/>
            <w:vAlign w:val="center"/>
          </w:tcPr>
          <w:p w:rsidR="00597505" w:rsidRPr="00667570" w:rsidRDefault="00597505" w:rsidP="00667570">
            <w:pPr>
              <w:spacing w:line="320" w:lineRule="exact"/>
              <w:rPr>
                <w:rFonts w:ascii="仿宋_GB2312" w:eastAsia="仿宋_GB2312"/>
                <w:color w:val="000000"/>
                <w:sz w:val="28"/>
                <w:szCs w:val="28"/>
              </w:rPr>
            </w:pPr>
          </w:p>
        </w:tc>
        <w:tc>
          <w:tcPr>
            <w:tcW w:w="1191" w:type="dxa"/>
            <w:vAlign w:val="center"/>
          </w:tcPr>
          <w:p w:rsidR="00597505" w:rsidRPr="00667570" w:rsidRDefault="009C184A" w:rsidP="00667570">
            <w:pPr>
              <w:spacing w:line="320" w:lineRule="exact"/>
              <w:rPr>
                <w:rFonts w:ascii="仿宋_GB2312" w:eastAsia="仿宋_GB2312"/>
                <w:color w:val="000000"/>
                <w:sz w:val="28"/>
                <w:szCs w:val="28"/>
              </w:rPr>
            </w:pPr>
            <w:r>
              <w:rPr>
                <w:rFonts w:ascii="仿宋_GB2312" w:eastAsia="仿宋_GB2312" w:hAnsi="宋体" w:hint="eastAsia"/>
                <w:color w:val="000000"/>
                <w:sz w:val="28"/>
                <w:szCs w:val="28"/>
              </w:rPr>
              <w:t>区</w:t>
            </w:r>
            <w:r w:rsidR="00597505" w:rsidRPr="00667570">
              <w:rPr>
                <w:rFonts w:ascii="仿宋_GB2312" w:eastAsia="仿宋_GB2312" w:hAnsi="宋体" w:hint="eastAsia"/>
                <w:color w:val="000000"/>
                <w:sz w:val="28"/>
                <w:szCs w:val="28"/>
              </w:rPr>
              <w:t>邮政管理局</w:t>
            </w:r>
          </w:p>
        </w:tc>
        <w:tc>
          <w:tcPr>
            <w:tcW w:w="5377" w:type="dxa"/>
          </w:tcPr>
          <w:p w:rsidR="00597505" w:rsidRPr="00667570" w:rsidRDefault="00597505" w:rsidP="00667570">
            <w:pPr>
              <w:spacing w:line="320" w:lineRule="exact"/>
              <w:rPr>
                <w:rFonts w:ascii="仿宋_GB2312" w:eastAsia="仿宋_GB2312"/>
                <w:color w:val="000000"/>
                <w:sz w:val="28"/>
                <w:szCs w:val="28"/>
              </w:rPr>
            </w:pPr>
            <w:r w:rsidRPr="00667570">
              <w:rPr>
                <w:rFonts w:ascii="仿宋_GB2312" w:eastAsia="仿宋_GB2312" w:hAnsi="宋体" w:hint="eastAsia"/>
                <w:color w:val="000000"/>
                <w:sz w:val="28"/>
                <w:szCs w:val="28"/>
              </w:rPr>
              <w:t>负责依法查处寄递危险化学品的行为。</w:t>
            </w:r>
          </w:p>
        </w:tc>
        <w:tc>
          <w:tcPr>
            <w:tcW w:w="2091" w:type="dxa"/>
            <w:vMerge/>
          </w:tcPr>
          <w:p w:rsidR="00597505" w:rsidRPr="00667570" w:rsidRDefault="00597505" w:rsidP="00667570">
            <w:pPr>
              <w:spacing w:line="320" w:lineRule="exact"/>
              <w:rPr>
                <w:rFonts w:ascii="仿宋_GB2312" w:eastAsia="仿宋_GB2312"/>
                <w:color w:val="000000"/>
                <w:sz w:val="28"/>
                <w:szCs w:val="28"/>
              </w:rPr>
            </w:pPr>
          </w:p>
        </w:tc>
        <w:tc>
          <w:tcPr>
            <w:tcW w:w="4481" w:type="dxa"/>
            <w:vMerge/>
          </w:tcPr>
          <w:p w:rsidR="00597505" w:rsidRPr="00667570" w:rsidRDefault="00597505" w:rsidP="00667570">
            <w:pPr>
              <w:spacing w:line="320" w:lineRule="exact"/>
              <w:rPr>
                <w:rFonts w:ascii="仿宋_GB2312" w:eastAsia="仿宋_GB2312"/>
                <w:color w:val="000000"/>
                <w:sz w:val="28"/>
                <w:szCs w:val="28"/>
              </w:rPr>
            </w:pPr>
          </w:p>
        </w:tc>
      </w:tr>
    </w:tbl>
    <w:p w:rsidR="00597505" w:rsidRDefault="00597505" w:rsidP="00597505"/>
    <w:p w:rsidR="00597505" w:rsidRDefault="00597505" w:rsidP="00D1473E">
      <w:pPr>
        <w:spacing w:line="360" w:lineRule="exact"/>
      </w:pPr>
    </w:p>
    <w:p w:rsidR="00BF07F8" w:rsidRDefault="00BF07F8" w:rsidP="00D1473E">
      <w:pPr>
        <w:spacing w:line="360" w:lineRule="exact"/>
      </w:pPr>
    </w:p>
    <w:p w:rsidR="00BF07F8" w:rsidRDefault="00BF07F8" w:rsidP="00D1473E">
      <w:pPr>
        <w:spacing w:line="360" w:lineRule="exact"/>
      </w:pPr>
    </w:p>
    <w:p w:rsidR="00BF07F8" w:rsidRDefault="00BF07F8" w:rsidP="00D1473E">
      <w:pPr>
        <w:spacing w:line="360" w:lineRule="exact"/>
      </w:pPr>
    </w:p>
    <w:p w:rsidR="00D1473E" w:rsidRDefault="00D1473E" w:rsidP="00D1473E">
      <w:pPr>
        <w:spacing w:line="600" w:lineRule="exact"/>
        <w:ind w:firstLine="645"/>
        <w:rPr>
          <w:rFonts w:ascii="仿宋_GB2312" w:eastAsia="仿宋_GB2312"/>
          <w:sz w:val="32"/>
          <w:szCs w:val="32"/>
        </w:rPr>
        <w:sectPr w:rsidR="00D1473E" w:rsidSect="004F1488">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40" w:bottom="1134" w:left="1440" w:header="851" w:footer="992" w:gutter="0"/>
          <w:cols w:space="425"/>
          <w:docGrid w:type="lines" w:linePitch="312"/>
        </w:sectPr>
      </w:pPr>
    </w:p>
    <w:p w:rsidR="00D1473E" w:rsidRDefault="009C184A" w:rsidP="00D1473E">
      <w:pPr>
        <w:jc w:val="center"/>
        <w:rPr>
          <w:rFonts w:ascii="宋体" w:hAnsi="宋体"/>
          <w:b/>
          <w:sz w:val="44"/>
          <w:szCs w:val="44"/>
        </w:rPr>
      </w:pPr>
      <w:r>
        <w:rPr>
          <w:rFonts w:ascii="黑体" w:eastAsia="黑体" w:hAnsi="黑体" w:hint="eastAsia"/>
          <w:bCs/>
          <w:color w:val="000000"/>
          <w:sz w:val="44"/>
          <w:szCs w:val="44"/>
        </w:rPr>
        <w:lastRenderedPageBreak/>
        <w:t>永年区</w:t>
      </w:r>
      <w:r w:rsidR="002B3520" w:rsidRPr="007A46BB">
        <w:rPr>
          <w:rFonts w:ascii="黑体" w:eastAsia="黑体" w:hAnsi="黑体" w:hint="eastAsia"/>
          <w:bCs/>
          <w:color w:val="000000"/>
          <w:sz w:val="44"/>
          <w:szCs w:val="44"/>
        </w:rPr>
        <w:t>交通运输局</w:t>
      </w:r>
      <w:r w:rsidR="00D1473E" w:rsidRPr="00F72C9C">
        <w:rPr>
          <w:rFonts w:ascii="宋体" w:hAnsi="宋体" w:hint="eastAsia"/>
          <w:b/>
          <w:sz w:val="44"/>
          <w:szCs w:val="44"/>
        </w:rPr>
        <w:t>公共服务事项登记表</w:t>
      </w:r>
    </w:p>
    <w:p w:rsidR="00577EC2" w:rsidRPr="00F72C9C" w:rsidRDefault="00577EC2" w:rsidP="00D1473E">
      <w:pPr>
        <w:jc w:val="center"/>
        <w:rPr>
          <w:rFonts w:ascii="宋体" w:hAnsi="宋体"/>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835"/>
        <w:gridCol w:w="5861"/>
        <w:gridCol w:w="2523"/>
        <w:gridCol w:w="1949"/>
      </w:tblGrid>
      <w:tr w:rsidR="00D1473E" w:rsidRPr="00F72C9C" w:rsidTr="004F1488">
        <w:tc>
          <w:tcPr>
            <w:tcW w:w="851" w:type="dxa"/>
            <w:tcBorders>
              <w:top w:val="single" w:sz="4" w:space="0" w:color="auto"/>
              <w:left w:val="single" w:sz="4" w:space="0" w:color="auto"/>
              <w:bottom w:val="single" w:sz="4" w:space="0" w:color="auto"/>
              <w:right w:val="single" w:sz="4" w:space="0" w:color="auto"/>
            </w:tcBorders>
          </w:tcPr>
          <w:p w:rsidR="00D1473E" w:rsidRPr="00F72C9C" w:rsidRDefault="00D1473E" w:rsidP="004F1488">
            <w:pPr>
              <w:spacing w:line="400" w:lineRule="exact"/>
              <w:jc w:val="center"/>
              <w:rPr>
                <w:rFonts w:ascii="宋体" w:hAnsi="宋体"/>
                <w:b/>
                <w:sz w:val="28"/>
                <w:szCs w:val="28"/>
              </w:rPr>
            </w:pPr>
            <w:r w:rsidRPr="00F72C9C">
              <w:rPr>
                <w:rFonts w:ascii="宋体" w:hAnsi="宋体" w:hint="eastAsia"/>
                <w:b/>
                <w:sz w:val="28"/>
                <w:szCs w:val="28"/>
              </w:rPr>
              <w:t>序号</w:t>
            </w:r>
          </w:p>
        </w:tc>
        <w:tc>
          <w:tcPr>
            <w:tcW w:w="2835" w:type="dxa"/>
            <w:tcBorders>
              <w:top w:val="single" w:sz="4" w:space="0" w:color="auto"/>
              <w:left w:val="single" w:sz="4" w:space="0" w:color="auto"/>
              <w:bottom w:val="single" w:sz="4" w:space="0" w:color="auto"/>
              <w:right w:val="single" w:sz="4" w:space="0" w:color="auto"/>
            </w:tcBorders>
          </w:tcPr>
          <w:p w:rsidR="00D1473E" w:rsidRPr="00F72C9C" w:rsidRDefault="00D1473E" w:rsidP="004F1488">
            <w:pPr>
              <w:spacing w:line="400" w:lineRule="exact"/>
              <w:jc w:val="center"/>
              <w:rPr>
                <w:rFonts w:ascii="宋体" w:hAnsi="宋体"/>
                <w:b/>
                <w:sz w:val="28"/>
                <w:szCs w:val="28"/>
              </w:rPr>
            </w:pPr>
            <w:r w:rsidRPr="00F72C9C">
              <w:rPr>
                <w:rFonts w:ascii="宋体" w:hAnsi="宋体" w:hint="eastAsia"/>
                <w:b/>
                <w:sz w:val="28"/>
                <w:szCs w:val="28"/>
              </w:rPr>
              <w:t>服务事项</w:t>
            </w:r>
          </w:p>
        </w:tc>
        <w:tc>
          <w:tcPr>
            <w:tcW w:w="5861" w:type="dxa"/>
            <w:tcBorders>
              <w:top w:val="single" w:sz="4" w:space="0" w:color="auto"/>
              <w:left w:val="single" w:sz="4" w:space="0" w:color="auto"/>
              <w:bottom w:val="single" w:sz="4" w:space="0" w:color="auto"/>
              <w:right w:val="single" w:sz="4" w:space="0" w:color="auto"/>
            </w:tcBorders>
          </w:tcPr>
          <w:p w:rsidR="00D1473E" w:rsidRPr="00F72C9C" w:rsidRDefault="00D1473E" w:rsidP="004F1488">
            <w:pPr>
              <w:spacing w:line="400" w:lineRule="exact"/>
              <w:jc w:val="center"/>
              <w:rPr>
                <w:rFonts w:ascii="宋体" w:hAnsi="宋体"/>
                <w:b/>
                <w:sz w:val="28"/>
                <w:szCs w:val="28"/>
              </w:rPr>
            </w:pPr>
            <w:r w:rsidRPr="00F72C9C">
              <w:rPr>
                <w:rFonts w:ascii="宋体" w:hAnsi="宋体" w:hint="eastAsia"/>
                <w:b/>
                <w:sz w:val="28"/>
                <w:szCs w:val="28"/>
              </w:rPr>
              <w:t>主要内容</w:t>
            </w:r>
          </w:p>
        </w:tc>
        <w:tc>
          <w:tcPr>
            <w:tcW w:w="2523" w:type="dxa"/>
            <w:tcBorders>
              <w:top w:val="single" w:sz="4" w:space="0" w:color="auto"/>
              <w:left w:val="single" w:sz="4" w:space="0" w:color="auto"/>
              <w:bottom w:val="single" w:sz="4" w:space="0" w:color="auto"/>
              <w:right w:val="single" w:sz="4" w:space="0" w:color="auto"/>
            </w:tcBorders>
          </w:tcPr>
          <w:p w:rsidR="00D1473E" w:rsidRPr="00F72C9C" w:rsidRDefault="00D1473E" w:rsidP="004F1488">
            <w:pPr>
              <w:spacing w:line="400" w:lineRule="exact"/>
              <w:jc w:val="center"/>
              <w:rPr>
                <w:rFonts w:ascii="宋体" w:hAnsi="宋体"/>
                <w:b/>
                <w:sz w:val="28"/>
                <w:szCs w:val="28"/>
              </w:rPr>
            </w:pPr>
            <w:r w:rsidRPr="00F72C9C">
              <w:rPr>
                <w:rFonts w:ascii="宋体" w:hAnsi="宋体" w:hint="eastAsia"/>
                <w:b/>
                <w:sz w:val="28"/>
                <w:szCs w:val="28"/>
              </w:rPr>
              <w:t>承办机构</w:t>
            </w:r>
          </w:p>
        </w:tc>
        <w:tc>
          <w:tcPr>
            <w:tcW w:w="1949" w:type="dxa"/>
            <w:tcBorders>
              <w:top w:val="single" w:sz="4" w:space="0" w:color="auto"/>
              <w:left w:val="single" w:sz="4" w:space="0" w:color="auto"/>
              <w:bottom w:val="single" w:sz="4" w:space="0" w:color="auto"/>
              <w:right w:val="single" w:sz="4" w:space="0" w:color="auto"/>
            </w:tcBorders>
          </w:tcPr>
          <w:p w:rsidR="00D1473E" w:rsidRPr="00F72C9C" w:rsidRDefault="00D1473E" w:rsidP="004F1488">
            <w:pPr>
              <w:spacing w:line="400" w:lineRule="exact"/>
              <w:jc w:val="center"/>
              <w:rPr>
                <w:rFonts w:ascii="宋体" w:hAnsi="宋体"/>
                <w:b/>
                <w:sz w:val="28"/>
                <w:szCs w:val="28"/>
              </w:rPr>
            </w:pPr>
            <w:r w:rsidRPr="00F72C9C">
              <w:rPr>
                <w:rFonts w:ascii="宋体" w:hAnsi="宋体" w:hint="eastAsia"/>
                <w:b/>
                <w:sz w:val="28"/>
                <w:szCs w:val="28"/>
              </w:rPr>
              <w:t>联系电话</w:t>
            </w:r>
          </w:p>
        </w:tc>
      </w:tr>
      <w:tr w:rsidR="007D3B3D" w:rsidRPr="00F72C9C" w:rsidTr="004F1488">
        <w:tc>
          <w:tcPr>
            <w:tcW w:w="851" w:type="dxa"/>
            <w:tcBorders>
              <w:top w:val="single" w:sz="4" w:space="0" w:color="auto"/>
              <w:left w:val="single" w:sz="4" w:space="0" w:color="auto"/>
              <w:bottom w:val="single" w:sz="4" w:space="0" w:color="auto"/>
              <w:right w:val="single" w:sz="4" w:space="0" w:color="auto"/>
            </w:tcBorders>
            <w:vAlign w:val="center"/>
          </w:tcPr>
          <w:p w:rsidR="007D3B3D" w:rsidRPr="00F72C9C" w:rsidRDefault="007D3B3D" w:rsidP="004F1488">
            <w:pPr>
              <w:widowControl/>
              <w:spacing w:line="400" w:lineRule="exact"/>
              <w:jc w:val="center"/>
              <w:rPr>
                <w:rFonts w:ascii="宋体" w:hAnsi="宋体" w:cs="宋体"/>
                <w:b/>
                <w:color w:val="000000"/>
                <w:kern w:val="0"/>
                <w:sz w:val="28"/>
                <w:szCs w:val="28"/>
              </w:rPr>
            </w:pPr>
            <w:r w:rsidRPr="00F72C9C">
              <w:rPr>
                <w:rFonts w:ascii="宋体" w:hAnsi="宋体" w:cs="宋体" w:hint="eastAsia"/>
                <w:b/>
                <w:color w:val="000000"/>
                <w:kern w:val="0"/>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tcPr>
          <w:p w:rsidR="007D3B3D" w:rsidRPr="00D1473E" w:rsidRDefault="007D3B3D" w:rsidP="00667570">
            <w:pPr>
              <w:spacing w:line="400" w:lineRule="exact"/>
              <w:rPr>
                <w:rFonts w:ascii="仿宋_GB2312" w:eastAsia="仿宋_GB2312" w:hAnsi="仿宋"/>
                <w:sz w:val="28"/>
                <w:szCs w:val="28"/>
              </w:rPr>
            </w:pPr>
            <w:r w:rsidRPr="00D1473E">
              <w:rPr>
                <w:rFonts w:ascii="仿宋_GB2312" w:eastAsia="仿宋_GB2312" w:hAnsi="仿宋" w:hint="eastAsia"/>
                <w:sz w:val="28"/>
                <w:szCs w:val="28"/>
              </w:rPr>
              <w:t>出租汽车投诉咨询服务</w:t>
            </w:r>
          </w:p>
        </w:tc>
        <w:tc>
          <w:tcPr>
            <w:tcW w:w="5861" w:type="dxa"/>
            <w:tcBorders>
              <w:top w:val="single" w:sz="4" w:space="0" w:color="auto"/>
              <w:left w:val="single" w:sz="4" w:space="0" w:color="auto"/>
              <w:bottom w:val="single" w:sz="4" w:space="0" w:color="auto"/>
              <w:right w:val="single" w:sz="4" w:space="0" w:color="auto"/>
            </w:tcBorders>
            <w:vAlign w:val="center"/>
          </w:tcPr>
          <w:p w:rsidR="007D3B3D" w:rsidRPr="00D1473E" w:rsidRDefault="007D3B3D" w:rsidP="00667570">
            <w:pPr>
              <w:spacing w:line="400" w:lineRule="exact"/>
              <w:rPr>
                <w:rFonts w:ascii="仿宋_GB2312" w:eastAsia="仿宋_GB2312" w:hAnsi="仿宋"/>
                <w:sz w:val="28"/>
                <w:szCs w:val="28"/>
              </w:rPr>
            </w:pPr>
            <w:r w:rsidRPr="00D1473E">
              <w:rPr>
                <w:rFonts w:ascii="仿宋_GB2312" w:eastAsia="仿宋_GB2312" w:hAnsi="宋体" w:cs="宋体" w:hint="eastAsia"/>
                <w:kern w:val="0"/>
                <w:sz w:val="28"/>
                <w:szCs w:val="28"/>
              </w:rPr>
              <w:t>受理</w:t>
            </w:r>
            <w:r>
              <w:rPr>
                <w:rFonts w:ascii="仿宋_GB2312" w:eastAsia="仿宋_GB2312" w:hAnsi="宋体" w:cs="宋体" w:hint="eastAsia"/>
                <w:kern w:val="0"/>
                <w:sz w:val="28"/>
                <w:szCs w:val="28"/>
              </w:rPr>
              <w:t>全</w:t>
            </w:r>
            <w:r w:rsidR="009C184A">
              <w:rPr>
                <w:rFonts w:ascii="仿宋_GB2312" w:eastAsia="仿宋_GB2312" w:hAnsi="宋体" w:cs="宋体" w:hint="eastAsia"/>
                <w:kern w:val="0"/>
                <w:sz w:val="28"/>
                <w:szCs w:val="28"/>
              </w:rPr>
              <w:t>区</w:t>
            </w:r>
            <w:r w:rsidRPr="00D1473E">
              <w:rPr>
                <w:rFonts w:ascii="仿宋_GB2312" w:eastAsia="仿宋_GB2312" w:hAnsi="宋体" w:cs="宋体" w:hint="eastAsia"/>
                <w:kern w:val="0"/>
                <w:sz w:val="28"/>
                <w:szCs w:val="28"/>
              </w:rPr>
              <w:t>出租汽车行业管理的</w:t>
            </w:r>
            <w:r w:rsidRPr="00D1473E">
              <w:rPr>
                <w:rFonts w:ascii="仿宋_GB2312" w:eastAsia="仿宋_GB2312" w:hAnsi="仿宋" w:hint="eastAsia"/>
                <w:sz w:val="28"/>
                <w:szCs w:val="28"/>
              </w:rPr>
              <w:t>投诉</w:t>
            </w:r>
            <w:r w:rsidRPr="00D1473E">
              <w:rPr>
                <w:rFonts w:ascii="仿宋_GB2312" w:eastAsia="仿宋_GB2312" w:hAnsi="宋体" w:cs="宋体" w:hint="eastAsia"/>
                <w:kern w:val="0"/>
                <w:sz w:val="28"/>
                <w:szCs w:val="28"/>
              </w:rPr>
              <w:t>、政策</w:t>
            </w:r>
            <w:r w:rsidRPr="00D1473E">
              <w:rPr>
                <w:rFonts w:ascii="仿宋_GB2312" w:eastAsia="仿宋_GB2312" w:hAnsi="仿宋" w:hint="eastAsia"/>
                <w:sz w:val="28"/>
                <w:szCs w:val="28"/>
              </w:rPr>
              <w:t>咨询和公众服务</w:t>
            </w:r>
            <w:r w:rsidRPr="00D1473E">
              <w:rPr>
                <w:rFonts w:ascii="仿宋_GB2312" w:eastAsia="仿宋_GB2312" w:hAnsi="宋体" w:cs="宋体" w:hint="eastAsia"/>
                <w:kern w:val="0"/>
                <w:sz w:val="28"/>
                <w:szCs w:val="28"/>
              </w:rPr>
              <w:t>，接受社会监督。</w:t>
            </w:r>
          </w:p>
        </w:tc>
        <w:tc>
          <w:tcPr>
            <w:tcW w:w="2523" w:type="dxa"/>
            <w:tcBorders>
              <w:top w:val="single" w:sz="4" w:space="0" w:color="auto"/>
              <w:left w:val="single" w:sz="4" w:space="0" w:color="auto"/>
              <w:bottom w:val="single" w:sz="4" w:space="0" w:color="auto"/>
              <w:right w:val="single" w:sz="4" w:space="0" w:color="auto"/>
            </w:tcBorders>
            <w:vAlign w:val="center"/>
          </w:tcPr>
          <w:p w:rsidR="007D3B3D" w:rsidRPr="00D1473E" w:rsidRDefault="00A53F0F" w:rsidP="00667570">
            <w:pPr>
              <w:spacing w:line="400" w:lineRule="exact"/>
              <w:rPr>
                <w:rFonts w:ascii="仿宋_GB2312" w:eastAsia="仿宋_GB2312" w:hAnsi="仿宋"/>
                <w:sz w:val="28"/>
                <w:szCs w:val="28"/>
              </w:rPr>
            </w:pPr>
            <w:r>
              <w:rPr>
                <w:rFonts w:ascii="仿宋_GB2312" w:eastAsia="仿宋_GB2312" w:hAnsi="仿宋" w:hint="eastAsia"/>
                <w:sz w:val="28"/>
                <w:szCs w:val="28"/>
              </w:rPr>
              <w:t>客运</w:t>
            </w:r>
            <w:r w:rsidR="007D3B3D" w:rsidRPr="00D1473E">
              <w:rPr>
                <w:rFonts w:ascii="仿宋_GB2312" w:eastAsia="仿宋_GB2312" w:hAnsi="仿宋" w:hint="eastAsia"/>
                <w:sz w:val="28"/>
                <w:szCs w:val="28"/>
              </w:rPr>
              <w:t>出租汽车管理</w:t>
            </w:r>
            <w:r w:rsidR="007D3B3D">
              <w:rPr>
                <w:rFonts w:ascii="仿宋_GB2312" w:eastAsia="仿宋_GB2312" w:hAnsi="仿宋" w:hint="eastAsia"/>
                <w:sz w:val="28"/>
                <w:szCs w:val="28"/>
              </w:rPr>
              <w:t>站</w:t>
            </w:r>
          </w:p>
        </w:tc>
        <w:tc>
          <w:tcPr>
            <w:tcW w:w="1949" w:type="dxa"/>
            <w:tcBorders>
              <w:top w:val="single" w:sz="4" w:space="0" w:color="auto"/>
              <w:left w:val="single" w:sz="4" w:space="0" w:color="auto"/>
              <w:bottom w:val="single" w:sz="4" w:space="0" w:color="auto"/>
              <w:right w:val="single" w:sz="4" w:space="0" w:color="auto"/>
            </w:tcBorders>
            <w:vAlign w:val="center"/>
          </w:tcPr>
          <w:p w:rsidR="007D3B3D" w:rsidRPr="00D1473E" w:rsidRDefault="006A4E1B" w:rsidP="00667570">
            <w:pPr>
              <w:spacing w:line="400" w:lineRule="exact"/>
              <w:rPr>
                <w:rFonts w:ascii="仿宋_GB2312" w:eastAsia="仿宋_GB2312" w:hAnsi="仿宋"/>
                <w:sz w:val="28"/>
                <w:szCs w:val="28"/>
              </w:rPr>
            </w:pPr>
            <w:r>
              <w:rPr>
                <w:rFonts w:ascii="仿宋_GB2312" w:eastAsia="仿宋_GB2312" w:hAnsi="仿宋" w:hint="eastAsia"/>
                <w:sz w:val="28"/>
                <w:szCs w:val="28"/>
              </w:rPr>
              <w:t>0310-6601663</w:t>
            </w:r>
          </w:p>
        </w:tc>
      </w:tr>
      <w:tr w:rsidR="007D3B3D" w:rsidRPr="00F72C9C" w:rsidTr="004F1488">
        <w:tc>
          <w:tcPr>
            <w:tcW w:w="851" w:type="dxa"/>
            <w:tcBorders>
              <w:top w:val="single" w:sz="4" w:space="0" w:color="auto"/>
              <w:left w:val="single" w:sz="4" w:space="0" w:color="auto"/>
              <w:bottom w:val="single" w:sz="4" w:space="0" w:color="auto"/>
              <w:right w:val="single" w:sz="4" w:space="0" w:color="auto"/>
            </w:tcBorders>
            <w:vAlign w:val="center"/>
          </w:tcPr>
          <w:p w:rsidR="007D3B3D" w:rsidRPr="00F72C9C" w:rsidRDefault="007D3B3D" w:rsidP="004F1488">
            <w:pPr>
              <w:widowControl/>
              <w:spacing w:line="400" w:lineRule="exact"/>
              <w:jc w:val="center"/>
              <w:rPr>
                <w:rFonts w:ascii="宋体" w:hAnsi="宋体" w:cs="宋体"/>
                <w:b/>
                <w:color w:val="000000"/>
                <w:kern w:val="0"/>
                <w:sz w:val="28"/>
                <w:szCs w:val="28"/>
              </w:rPr>
            </w:pPr>
            <w:r w:rsidRPr="00F72C9C">
              <w:rPr>
                <w:rFonts w:ascii="宋体" w:hAnsi="宋体" w:cs="宋体" w:hint="eastAsia"/>
                <w:b/>
                <w:color w:val="000000"/>
                <w:kern w:val="0"/>
                <w:sz w:val="28"/>
                <w:szCs w:val="28"/>
              </w:rPr>
              <w:t>2</w:t>
            </w:r>
          </w:p>
        </w:tc>
        <w:tc>
          <w:tcPr>
            <w:tcW w:w="2835" w:type="dxa"/>
            <w:tcBorders>
              <w:top w:val="single" w:sz="4" w:space="0" w:color="auto"/>
              <w:left w:val="single" w:sz="4" w:space="0" w:color="auto"/>
              <w:bottom w:val="single" w:sz="4" w:space="0" w:color="auto"/>
              <w:right w:val="single" w:sz="4" w:space="0" w:color="auto"/>
            </w:tcBorders>
            <w:vAlign w:val="center"/>
          </w:tcPr>
          <w:p w:rsidR="007D3B3D" w:rsidRPr="00D1473E" w:rsidRDefault="007D3B3D" w:rsidP="00667570">
            <w:pPr>
              <w:widowControl/>
              <w:spacing w:line="400" w:lineRule="exact"/>
              <w:rPr>
                <w:rFonts w:ascii="仿宋_GB2312" w:eastAsia="仿宋_GB2312" w:hAnsi="微软雅黑" w:cs="宋体"/>
                <w:kern w:val="0"/>
                <w:sz w:val="28"/>
                <w:szCs w:val="28"/>
              </w:rPr>
            </w:pPr>
            <w:r w:rsidRPr="00D1473E">
              <w:rPr>
                <w:rFonts w:ascii="仿宋_GB2312" w:eastAsia="仿宋_GB2312" w:hAnsi="微软雅黑" w:cs="宋体" w:hint="eastAsia"/>
                <w:kern w:val="0"/>
                <w:sz w:val="28"/>
                <w:szCs w:val="28"/>
              </w:rPr>
              <w:t>道路运输</w:t>
            </w:r>
            <w:r w:rsidRPr="00D1473E">
              <w:rPr>
                <w:rFonts w:ascii="仿宋_GB2312" w:eastAsia="仿宋_GB2312" w:hAnsi="仿宋" w:hint="eastAsia"/>
                <w:sz w:val="28"/>
                <w:szCs w:val="28"/>
              </w:rPr>
              <w:t>投诉咨询服务</w:t>
            </w:r>
          </w:p>
        </w:tc>
        <w:tc>
          <w:tcPr>
            <w:tcW w:w="5861" w:type="dxa"/>
            <w:tcBorders>
              <w:top w:val="single" w:sz="4" w:space="0" w:color="auto"/>
              <w:left w:val="single" w:sz="4" w:space="0" w:color="auto"/>
              <w:bottom w:val="single" w:sz="4" w:space="0" w:color="auto"/>
              <w:right w:val="single" w:sz="4" w:space="0" w:color="auto"/>
            </w:tcBorders>
            <w:vAlign w:val="center"/>
          </w:tcPr>
          <w:p w:rsidR="007D3B3D" w:rsidRPr="00D1473E" w:rsidRDefault="007D3B3D" w:rsidP="00667570">
            <w:pPr>
              <w:widowControl/>
              <w:spacing w:line="400" w:lineRule="exact"/>
              <w:rPr>
                <w:rFonts w:ascii="仿宋_GB2312" w:eastAsia="仿宋_GB2312" w:hAnsi="微软雅黑" w:cs="宋体"/>
                <w:kern w:val="0"/>
                <w:sz w:val="28"/>
                <w:szCs w:val="28"/>
              </w:rPr>
            </w:pPr>
            <w:r>
              <w:rPr>
                <w:rFonts w:ascii="仿宋_GB2312" w:eastAsia="仿宋_GB2312" w:hAnsi="宋体" w:cs="宋体" w:hint="eastAsia"/>
                <w:kern w:val="0"/>
                <w:sz w:val="28"/>
                <w:szCs w:val="28"/>
              </w:rPr>
              <w:t>受理全</w:t>
            </w:r>
            <w:r w:rsidR="009C184A">
              <w:rPr>
                <w:rFonts w:ascii="仿宋_GB2312" w:eastAsia="仿宋_GB2312" w:hAnsi="宋体" w:cs="宋体" w:hint="eastAsia"/>
                <w:kern w:val="0"/>
                <w:sz w:val="28"/>
                <w:szCs w:val="28"/>
              </w:rPr>
              <w:t>区</w:t>
            </w:r>
            <w:r w:rsidRPr="00D1473E">
              <w:rPr>
                <w:rFonts w:ascii="仿宋_GB2312" w:eastAsia="仿宋_GB2312" w:hAnsi="宋体" w:cs="宋体" w:hint="eastAsia"/>
                <w:kern w:val="0"/>
                <w:sz w:val="28"/>
                <w:szCs w:val="28"/>
              </w:rPr>
              <w:t>道路运输行业管理的</w:t>
            </w:r>
            <w:r w:rsidRPr="00D1473E">
              <w:rPr>
                <w:rFonts w:ascii="仿宋_GB2312" w:eastAsia="仿宋_GB2312" w:hAnsi="仿宋" w:hint="eastAsia"/>
                <w:sz w:val="28"/>
                <w:szCs w:val="28"/>
              </w:rPr>
              <w:t>投诉</w:t>
            </w:r>
            <w:r w:rsidRPr="00D1473E">
              <w:rPr>
                <w:rFonts w:ascii="仿宋_GB2312" w:eastAsia="仿宋_GB2312" w:hAnsi="宋体" w:cs="宋体" w:hint="eastAsia"/>
                <w:kern w:val="0"/>
                <w:sz w:val="28"/>
                <w:szCs w:val="28"/>
              </w:rPr>
              <w:t>、政策</w:t>
            </w:r>
            <w:r w:rsidRPr="00D1473E">
              <w:rPr>
                <w:rFonts w:ascii="仿宋_GB2312" w:eastAsia="仿宋_GB2312" w:hAnsi="仿宋" w:hint="eastAsia"/>
                <w:sz w:val="28"/>
                <w:szCs w:val="28"/>
              </w:rPr>
              <w:t>咨询和公众服务</w:t>
            </w:r>
            <w:r w:rsidRPr="00D1473E">
              <w:rPr>
                <w:rFonts w:ascii="仿宋_GB2312" w:eastAsia="仿宋_GB2312" w:hAnsi="宋体" w:cs="宋体" w:hint="eastAsia"/>
                <w:kern w:val="0"/>
                <w:sz w:val="28"/>
                <w:szCs w:val="28"/>
              </w:rPr>
              <w:t>，接受社会监督。</w:t>
            </w:r>
          </w:p>
        </w:tc>
        <w:tc>
          <w:tcPr>
            <w:tcW w:w="2523" w:type="dxa"/>
            <w:tcBorders>
              <w:top w:val="single" w:sz="4" w:space="0" w:color="auto"/>
              <w:left w:val="single" w:sz="4" w:space="0" w:color="auto"/>
              <w:bottom w:val="single" w:sz="4" w:space="0" w:color="auto"/>
              <w:right w:val="single" w:sz="4" w:space="0" w:color="auto"/>
            </w:tcBorders>
            <w:vAlign w:val="center"/>
          </w:tcPr>
          <w:p w:rsidR="007D3B3D" w:rsidRPr="00D1473E" w:rsidRDefault="007D3B3D" w:rsidP="00667570">
            <w:pPr>
              <w:widowControl/>
              <w:spacing w:line="400" w:lineRule="exact"/>
              <w:rPr>
                <w:rFonts w:ascii="仿宋_GB2312" w:eastAsia="仿宋_GB2312" w:hAnsi="微软雅黑" w:cs="宋体"/>
                <w:kern w:val="0"/>
                <w:sz w:val="28"/>
                <w:szCs w:val="28"/>
              </w:rPr>
            </w:pPr>
            <w:r>
              <w:rPr>
                <w:rFonts w:ascii="仿宋_GB2312" w:eastAsia="仿宋_GB2312" w:hAnsi="微软雅黑" w:cs="宋体" w:hint="eastAsia"/>
                <w:kern w:val="0"/>
                <w:sz w:val="28"/>
                <w:szCs w:val="28"/>
              </w:rPr>
              <w:t>运输管理站</w:t>
            </w:r>
          </w:p>
        </w:tc>
        <w:tc>
          <w:tcPr>
            <w:tcW w:w="1949" w:type="dxa"/>
            <w:tcBorders>
              <w:top w:val="single" w:sz="4" w:space="0" w:color="auto"/>
              <w:left w:val="single" w:sz="4" w:space="0" w:color="auto"/>
              <w:bottom w:val="single" w:sz="4" w:space="0" w:color="auto"/>
              <w:right w:val="single" w:sz="4" w:space="0" w:color="auto"/>
            </w:tcBorders>
            <w:vAlign w:val="center"/>
          </w:tcPr>
          <w:p w:rsidR="007D3B3D" w:rsidRPr="00D1473E" w:rsidRDefault="006A4E1B" w:rsidP="00667570">
            <w:pPr>
              <w:widowControl/>
              <w:spacing w:line="400" w:lineRule="exact"/>
              <w:rPr>
                <w:rFonts w:ascii="仿宋_GB2312" w:eastAsia="仿宋_GB2312" w:hAnsi="微软雅黑" w:cs="宋体"/>
                <w:kern w:val="0"/>
                <w:sz w:val="28"/>
                <w:szCs w:val="28"/>
              </w:rPr>
            </w:pPr>
            <w:r>
              <w:rPr>
                <w:rFonts w:ascii="仿宋_GB2312" w:eastAsia="仿宋_GB2312" w:hAnsi="微软雅黑" w:cs="宋体" w:hint="eastAsia"/>
                <w:kern w:val="0"/>
                <w:sz w:val="28"/>
                <w:szCs w:val="28"/>
              </w:rPr>
              <w:t>0310-6882506</w:t>
            </w:r>
          </w:p>
        </w:tc>
      </w:tr>
      <w:tr w:rsidR="007D3B3D" w:rsidRPr="00F72C9C" w:rsidTr="008366E4">
        <w:tc>
          <w:tcPr>
            <w:tcW w:w="851" w:type="dxa"/>
            <w:tcBorders>
              <w:top w:val="single" w:sz="4" w:space="0" w:color="auto"/>
              <w:left w:val="single" w:sz="4" w:space="0" w:color="auto"/>
              <w:bottom w:val="single" w:sz="4" w:space="0" w:color="auto"/>
              <w:right w:val="single" w:sz="4" w:space="0" w:color="auto"/>
            </w:tcBorders>
            <w:vAlign w:val="center"/>
          </w:tcPr>
          <w:p w:rsidR="007D3B3D" w:rsidRPr="00F72C9C" w:rsidRDefault="007D3B3D" w:rsidP="004F1488">
            <w:pPr>
              <w:spacing w:line="400" w:lineRule="exact"/>
              <w:jc w:val="center"/>
              <w:rPr>
                <w:rFonts w:ascii="宋体" w:hAnsi="宋体"/>
                <w:b/>
                <w:sz w:val="28"/>
                <w:szCs w:val="28"/>
              </w:rPr>
            </w:pPr>
            <w:r w:rsidRPr="00F72C9C">
              <w:rPr>
                <w:rFonts w:ascii="宋体" w:hAnsi="宋体" w:hint="eastAsia"/>
                <w:b/>
                <w:sz w:val="28"/>
                <w:szCs w:val="28"/>
              </w:rPr>
              <w:t>3</w:t>
            </w:r>
          </w:p>
        </w:tc>
        <w:tc>
          <w:tcPr>
            <w:tcW w:w="2835" w:type="dxa"/>
            <w:tcBorders>
              <w:top w:val="single" w:sz="4" w:space="0" w:color="auto"/>
              <w:left w:val="single" w:sz="4" w:space="0" w:color="auto"/>
              <w:bottom w:val="single" w:sz="4" w:space="0" w:color="auto"/>
              <w:right w:val="single" w:sz="4" w:space="0" w:color="auto"/>
            </w:tcBorders>
            <w:vAlign w:val="center"/>
          </w:tcPr>
          <w:p w:rsidR="007D3B3D" w:rsidRPr="00D1473E" w:rsidRDefault="007D3B3D" w:rsidP="00667570">
            <w:pPr>
              <w:spacing w:line="400" w:lineRule="exact"/>
              <w:rPr>
                <w:rFonts w:ascii="仿宋_GB2312" w:eastAsia="仿宋_GB2312" w:hAnsi="仿宋"/>
                <w:sz w:val="28"/>
                <w:szCs w:val="28"/>
              </w:rPr>
            </w:pPr>
            <w:r w:rsidRPr="00D1473E">
              <w:rPr>
                <w:rFonts w:ascii="仿宋_GB2312" w:eastAsia="仿宋_GB2312" w:hAnsi="仿宋" w:hint="eastAsia"/>
                <w:sz w:val="28"/>
                <w:szCs w:val="28"/>
              </w:rPr>
              <w:t>公路路政投诉咨询服务</w:t>
            </w:r>
          </w:p>
        </w:tc>
        <w:tc>
          <w:tcPr>
            <w:tcW w:w="5861" w:type="dxa"/>
            <w:tcBorders>
              <w:top w:val="single" w:sz="4" w:space="0" w:color="auto"/>
              <w:left w:val="single" w:sz="4" w:space="0" w:color="auto"/>
              <w:bottom w:val="single" w:sz="4" w:space="0" w:color="auto"/>
              <w:right w:val="single" w:sz="4" w:space="0" w:color="auto"/>
            </w:tcBorders>
            <w:vAlign w:val="center"/>
          </w:tcPr>
          <w:p w:rsidR="007D3B3D" w:rsidRPr="00D1473E" w:rsidRDefault="007D3B3D" w:rsidP="008366E4">
            <w:pPr>
              <w:spacing w:line="400" w:lineRule="exact"/>
              <w:rPr>
                <w:rFonts w:ascii="仿宋_GB2312" w:eastAsia="仿宋_GB2312" w:hAnsi="仿宋"/>
                <w:sz w:val="28"/>
                <w:szCs w:val="28"/>
              </w:rPr>
            </w:pPr>
            <w:r>
              <w:rPr>
                <w:rFonts w:ascii="仿宋_GB2312" w:eastAsia="仿宋_GB2312" w:hAnsi="宋体" w:cs="宋体" w:hint="eastAsia"/>
                <w:kern w:val="0"/>
                <w:sz w:val="28"/>
                <w:szCs w:val="28"/>
              </w:rPr>
              <w:t>受</w:t>
            </w:r>
            <w:r w:rsidRPr="00D1473E">
              <w:rPr>
                <w:rFonts w:ascii="仿宋_GB2312" w:eastAsia="仿宋_GB2312" w:hAnsi="宋体" w:cs="宋体" w:hint="eastAsia"/>
                <w:kern w:val="0"/>
                <w:sz w:val="28"/>
                <w:szCs w:val="28"/>
              </w:rPr>
              <w:t>理</w:t>
            </w:r>
            <w:r w:rsidR="008366E4">
              <w:rPr>
                <w:rFonts w:ascii="仿宋_GB2312" w:eastAsia="仿宋_GB2312" w:hAnsi="宋体" w:cs="宋体" w:hint="eastAsia"/>
                <w:kern w:val="0"/>
                <w:sz w:val="28"/>
                <w:szCs w:val="28"/>
              </w:rPr>
              <w:t>全</w:t>
            </w:r>
            <w:r w:rsidR="009C184A">
              <w:rPr>
                <w:rFonts w:ascii="仿宋_GB2312" w:eastAsia="仿宋_GB2312" w:hAnsi="宋体" w:cs="宋体" w:hint="eastAsia"/>
                <w:kern w:val="0"/>
                <w:sz w:val="28"/>
                <w:szCs w:val="28"/>
              </w:rPr>
              <w:t>区</w:t>
            </w:r>
            <w:r w:rsidRPr="00D1473E">
              <w:rPr>
                <w:rFonts w:ascii="仿宋_GB2312" w:eastAsia="仿宋_GB2312" w:hAnsi="宋体" w:cs="宋体" w:hint="eastAsia"/>
                <w:kern w:val="0"/>
                <w:sz w:val="28"/>
                <w:szCs w:val="28"/>
              </w:rPr>
              <w:t>公路路政行业管理的</w:t>
            </w:r>
            <w:r w:rsidRPr="00D1473E">
              <w:rPr>
                <w:rFonts w:ascii="仿宋_GB2312" w:eastAsia="仿宋_GB2312" w:hAnsi="仿宋" w:hint="eastAsia"/>
                <w:sz w:val="28"/>
                <w:szCs w:val="28"/>
              </w:rPr>
              <w:t>投诉</w:t>
            </w:r>
            <w:r w:rsidRPr="00D1473E">
              <w:rPr>
                <w:rFonts w:ascii="仿宋_GB2312" w:eastAsia="仿宋_GB2312" w:hAnsi="宋体" w:cs="宋体" w:hint="eastAsia"/>
                <w:kern w:val="0"/>
                <w:sz w:val="28"/>
                <w:szCs w:val="28"/>
              </w:rPr>
              <w:t>、政策</w:t>
            </w:r>
            <w:r w:rsidRPr="00D1473E">
              <w:rPr>
                <w:rFonts w:ascii="仿宋_GB2312" w:eastAsia="仿宋_GB2312" w:hAnsi="仿宋" w:hint="eastAsia"/>
                <w:sz w:val="28"/>
                <w:szCs w:val="28"/>
              </w:rPr>
              <w:t>咨询和公众服务</w:t>
            </w:r>
            <w:r w:rsidRPr="00D1473E">
              <w:rPr>
                <w:rFonts w:ascii="仿宋_GB2312" w:eastAsia="仿宋_GB2312" w:hAnsi="宋体" w:cs="宋体" w:hint="eastAsia"/>
                <w:kern w:val="0"/>
                <w:sz w:val="28"/>
                <w:szCs w:val="28"/>
              </w:rPr>
              <w:t>，接受社会监督。</w:t>
            </w:r>
          </w:p>
        </w:tc>
        <w:tc>
          <w:tcPr>
            <w:tcW w:w="2523" w:type="dxa"/>
            <w:tcBorders>
              <w:top w:val="single" w:sz="4" w:space="0" w:color="auto"/>
              <w:left w:val="single" w:sz="4" w:space="0" w:color="auto"/>
              <w:bottom w:val="single" w:sz="4" w:space="0" w:color="auto"/>
              <w:right w:val="single" w:sz="4" w:space="0" w:color="auto"/>
            </w:tcBorders>
            <w:vAlign w:val="center"/>
          </w:tcPr>
          <w:p w:rsidR="007D3B3D" w:rsidRPr="00D1473E" w:rsidRDefault="007D3B3D" w:rsidP="008366E4">
            <w:pPr>
              <w:spacing w:line="400" w:lineRule="exact"/>
              <w:rPr>
                <w:rFonts w:ascii="仿宋_GB2312" w:eastAsia="仿宋_GB2312" w:hAnsi="仿宋"/>
                <w:sz w:val="28"/>
                <w:szCs w:val="28"/>
              </w:rPr>
            </w:pPr>
            <w:r>
              <w:rPr>
                <w:rFonts w:ascii="仿宋_GB2312" w:eastAsia="仿宋_GB2312" w:hAnsi="微软雅黑" w:cs="宋体" w:hint="eastAsia"/>
                <w:kern w:val="0"/>
                <w:sz w:val="28"/>
                <w:szCs w:val="28"/>
              </w:rPr>
              <w:t>公路路政管理站</w:t>
            </w:r>
          </w:p>
        </w:tc>
        <w:tc>
          <w:tcPr>
            <w:tcW w:w="1949" w:type="dxa"/>
            <w:tcBorders>
              <w:top w:val="single" w:sz="4" w:space="0" w:color="auto"/>
              <w:left w:val="single" w:sz="4" w:space="0" w:color="auto"/>
              <w:bottom w:val="single" w:sz="4" w:space="0" w:color="auto"/>
              <w:right w:val="single" w:sz="4" w:space="0" w:color="auto"/>
            </w:tcBorders>
            <w:vAlign w:val="center"/>
          </w:tcPr>
          <w:p w:rsidR="0094795C" w:rsidRPr="008366E4" w:rsidRDefault="00A53F0F" w:rsidP="008366E4">
            <w:pPr>
              <w:widowControl/>
              <w:spacing w:line="400" w:lineRule="exact"/>
              <w:rPr>
                <w:rFonts w:ascii="仿宋_GB2312" w:eastAsia="仿宋_GB2312" w:hAnsi="微软雅黑" w:cs="宋体"/>
                <w:kern w:val="0"/>
                <w:sz w:val="28"/>
                <w:szCs w:val="28"/>
              </w:rPr>
            </w:pPr>
            <w:r w:rsidRPr="008366E4">
              <w:rPr>
                <w:rFonts w:ascii="仿宋_GB2312" w:eastAsia="仿宋_GB2312" w:hAnsi="微软雅黑" w:cs="宋体" w:hint="eastAsia"/>
                <w:kern w:val="0"/>
                <w:sz w:val="28"/>
                <w:szCs w:val="28"/>
              </w:rPr>
              <w:t>0310-6886755</w:t>
            </w:r>
          </w:p>
        </w:tc>
      </w:tr>
      <w:tr w:rsidR="008366E4" w:rsidRPr="00F72C9C" w:rsidTr="008366E4">
        <w:tc>
          <w:tcPr>
            <w:tcW w:w="851" w:type="dxa"/>
            <w:tcBorders>
              <w:top w:val="single" w:sz="4" w:space="0" w:color="auto"/>
              <w:left w:val="single" w:sz="4" w:space="0" w:color="auto"/>
              <w:bottom w:val="single" w:sz="4" w:space="0" w:color="auto"/>
              <w:right w:val="single" w:sz="4" w:space="0" w:color="auto"/>
            </w:tcBorders>
            <w:vAlign w:val="center"/>
          </w:tcPr>
          <w:p w:rsidR="008366E4" w:rsidRPr="00F72C9C" w:rsidRDefault="008366E4" w:rsidP="004F1488">
            <w:pPr>
              <w:spacing w:line="400" w:lineRule="exact"/>
              <w:jc w:val="center"/>
              <w:rPr>
                <w:rFonts w:ascii="宋体" w:hAnsi="宋体"/>
                <w:b/>
                <w:sz w:val="28"/>
                <w:szCs w:val="28"/>
              </w:rPr>
            </w:pPr>
            <w:r w:rsidRPr="00F72C9C">
              <w:rPr>
                <w:rFonts w:ascii="宋体" w:hAnsi="宋体" w:hint="eastAsia"/>
                <w:b/>
                <w:sz w:val="28"/>
                <w:szCs w:val="28"/>
              </w:rPr>
              <w:t>4</w:t>
            </w:r>
          </w:p>
        </w:tc>
        <w:tc>
          <w:tcPr>
            <w:tcW w:w="2835" w:type="dxa"/>
            <w:tcBorders>
              <w:top w:val="single" w:sz="4" w:space="0" w:color="auto"/>
              <w:left w:val="single" w:sz="4" w:space="0" w:color="auto"/>
              <w:bottom w:val="single" w:sz="4" w:space="0" w:color="auto"/>
              <w:right w:val="single" w:sz="4" w:space="0" w:color="auto"/>
            </w:tcBorders>
            <w:vAlign w:val="center"/>
          </w:tcPr>
          <w:p w:rsidR="008366E4" w:rsidRPr="00D1473E" w:rsidRDefault="008366E4" w:rsidP="00EC6A27">
            <w:pPr>
              <w:spacing w:line="400" w:lineRule="exact"/>
              <w:rPr>
                <w:rFonts w:ascii="仿宋_GB2312" w:eastAsia="仿宋_GB2312" w:hAnsi="仿宋"/>
                <w:sz w:val="28"/>
                <w:szCs w:val="28"/>
              </w:rPr>
            </w:pPr>
            <w:r>
              <w:rPr>
                <w:rFonts w:ascii="仿宋_GB2312" w:eastAsia="仿宋_GB2312" w:hAnsi="仿宋" w:hint="eastAsia"/>
                <w:sz w:val="28"/>
                <w:szCs w:val="28"/>
              </w:rPr>
              <w:t>地方</w:t>
            </w:r>
            <w:r w:rsidRPr="00D1473E">
              <w:rPr>
                <w:rFonts w:ascii="仿宋_GB2312" w:eastAsia="仿宋_GB2312" w:hAnsi="仿宋" w:hint="eastAsia"/>
                <w:sz w:val="28"/>
                <w:szCs w:val="28"/>
              </w:rPr>
              <w:t>路政投诉咨询服务</w:t>
            </w:r>
          </w:p>
        </w:tc>
        <w:tc>
          <w:tcPr>
            <w:tcW w:w="5861" w:type="dxa"/>
            <w:tcBorders>
              <w:top w:val="single" w:sz="4" w:space="0" w:color="auto"/>
              <w:left w:val="single" w:sz="4" w:space="0" w:color="auto"/>
              <w:bottom w:val="single" w:sz="4" w:space="0" w:color="auto"/>
              <w:right w:val="single" w:sz="4" w:space="0" w:color="auto"/>
            </w:tcBorders>
            <w:vAlign w:val="center"/>
          </w:tcPr>
          <w:p w:rsidR="008366E4" w:rsidRPr="00D1473E" w:rsidRDefault="008366E4" w:rsidP="008366E4">
            <w:pPr>
              <w:spacing w:line="400" w:lineRule="exact"/>
              <w:rPr>
                <w:rFonts w:ascii="仿宋_GB2312" w:eastAsia="仿宋_GB2312" w:hAnsi="仿宋"/>
                <w:sz w:val="28"/>
                <w:szCs w:val="28"/>
              </w:rPr>
            </w:pPr>
            <w:r>
              <w:rPr>
                <w:rFonts w:ascii="仿宋_GB2312" w:eastAsia="仿宋_GB2312" w:hAnsi="宋体" w:cs="宋体" w:hint="eastAsia"/>
                <w:kern w:val="0"/>
                <w:sz w:val="28"/>
                <w:szCs w:val="28"/>
              </w:rPr>
              <w:t>受</w:t>
            </w:r>
            <w:r w:rsidRPr="00D1473E">
              <w:rPr>
                <w:rFonts w:ascii="仿宋_GB2312" w:eastAsia="仿宋_GB2312" w:hAnsi="宋体" w:cs="宋体" w:hint="eastAsia"/>
                <w:kern w:val="0"/>
                <w:sz w:val="28"/>
                <w:szCs w:val="28"/>
              </w:rPr>
              <w:t>理</w:t>
            </w:r>
            <w:r>
              <w:rPr>
                <w:rFonts w:ascii="仿宋_GB2312" w:eastAsia="仿宋_GB2312" w:hAnsi="宋体" w:cs="宋体" w:hint="eastAsia"/>
                <w:kern w:val="0"/>
                <w:sz w:val="28"/>
                <w:szCs w:val="28"/>
              </w:rPr>
              <w:t>全</w:t>
            </w:r>
            <w:r w:rsidR="009C184A">
              <w:rPr>
                <w:rFonts w:ascii="仿宋_GB2312" w:eastAsia="仿宋_GB2312" w:hAnsi="宋体" w:cs="宋体" w:hint="eastAsia"/>
                <w:kern w:val="0"/>
                <w:sz w:val="28"/>
                <w:szCs w:val="28"/>
              </w:rPr>
              <w:t>区</w:t>
            </w:r>
            <w:r>
              <w:rPr>
                <w:rFonts w:ascii="仿宋_GB2312" w:eastAsia="仿宋_GB2312" w:hAnsi="宋体" w:cs="宋体" w:hint="eastAsia"/>
                <w:kern w:val="0"/>
                <w:sz w:val="28"/>
                <w:szCs w:val="28"/>
              </w:rPr>
              <w:t>地方</w:t>
            </w:r>
            <w:r w:rsidRPr="00D1473E">
              <w:rPr>
                <w:rFonts w:ascii="仿宋_GB2312" w:eastAsia="仿宋_GB2312" w:hAnsi="宋体" w:cs="宋体" w:hint="eastAsia"/>
                <w:kern w:val="0"/>
                <w:sz w:val="28"/>
                <w:szCs w:val="28"/>
              </w:rPr>
              <w:t>路政行业管理的</w:t>
            </w:r>
            <w:r w:rsidRPr="00D1473E">
              <w:rPr>
                <w:rFonts w:ascii="仿宋_GB2312" w:eastAsia="仿宋_GB2312" w:hAnsi="仿宋" w:hint="eastAsia"/>
                <w:sz w:val="28"/>
                <w:szCs w:val="28"/>
              </w:rPr>
              <w:t>投诉</w:t>
            </w:r>
            <w:r w:rsidRPr="00D1473E">
              <w:rPr>
                <w:rFonts w:ascii="仿宋_GB2312" w:eastAsia="仿宋_GB2312" w:hAnsi="宋体" w:cs="宋体" w:hint="eastAsia"/>
                <w:kern w:val="0"/>
                <w:sz w:val="28"/>
                <w:szCs w:val="28"/>
              </w:rPr>
              <w:t>、政策</w:t>
            </w:r>
            <w:r w:rsidRPr="00D1473E">
              <w:rPr>
                <w:rFonts w:ascii="仿宋_GB2312" w:eastAsia="仿宋_GB2312" w:hAnsi="仿宋" w:hint="eastAsia"/>
                <w:sz w:val="28"/>
                <w:szCs w:val="28"/>
              </w:rPr>
              <w:t>咨询和公众服务</w:t>
            </w:r>
            <w:r w:rsidRPr="00D1473E">
              <w:rPr>
                <w:rFonts w:ascii="仿宋_GB2312" w:eastAsia="仿宋_GB2312" w:hAnsi="宋体" w:cs="宋体" w:hint="eastAsia"/>
                <w:kern w:val="0"/>
                <w:sz w:val="28"/>
                <w:szCs w:val="28"/>
              </w:rPr>
              <w:t>，接受社会监督。</w:t>
            </w:r>
          </w:p>
        </w:tc>
        <w:tc>
          <w:tcPr>
            <w:tcW w:w="2523" w:type="dxa"/>
            <w:tcBorders>
              <w:top w:val="single" w:sz="4" w:space="0" w:color="auto"/>
              <w:left w:val="single" w:sz="4" w:space="0" w:color="auto"/>
              <w:bottom w:val="single" w:sz="4" w:space="0" w:color="auto"/>
              <w:right w:val="single" w:sz="4" w:space="0" w:color="auto"/>
            </w:tcBorders>
            <w:vAlign w:val="center"/>
          </w:tcPr>
          <w:p w:rsidR="008366E4" w:rsidRPr="00D1473E" w:rsidRDefault="008366E4" w:rsidP="00EC6A27">
            <w:pPr>
              <w:spacing w:line="400" w:lineRule="exact"/>
              <w:rPr>
                <w:rFonts w:ascii="仿宋_GB2312" w:eastAsia="仿宋_GB2312" w:hAnsi="仿宋"/>
                <w:sz w:val="28"/>
                <w:szCs w:val="28"/>
              </w:rPr>
            </w:pPr>
            <w:r>
              <w:rPr>
                <w:rFonts w:ascii="仿宋_GB2312" w:eastAsia="仿宋_GB2312" w:hAnsi="微软雅黑" w:cs="宋体" w:hint="eastAsia"/>
                <w:kern w:val="0"/>
                <w:sz w:val="28"/>
                <w:szCs w:val="28"/>
              </w:rPr>
              <w:t>地方</w:t>
            </w:r>
            <w:r w:rsidR="001436A2">
              <w:rPr>
                <w:rFonts w:ascii="仿宋_GB2312" w:eastAsia="仿宋_GB2312" w:hAnsi="微软雅黑" w:cs="宋体" w:hint="eastAsia"/>
                <w:kern w:val="0"/>
                <w:sz w:val="28"/>
                <w:szCs w:val="28"/>
              </w:rPr>
              <w:t>公路综合管理大队</w:t>
            </w:r>
          </w:p>
        </w:tc>
        <w:tc>
          <w:tcPr>
            <w:tcW w:w="1949" w:type="dxa"/>
            <w:tcBorders>
              <w:top w:val="single" w:sz="4" w:space="0" w:color="auto"/>
              <w:left w:val="single" w:sz="4" w:space="0" w:color="auto"/>
              <w:bottom w:val="single" w:sz="4" w:space="0" w:color="auto"/>
              <w:right w:val="single" w:sz="4" w:space="0" w:color="auto"/>
            </w:tcBorders>
            <w:vAlign w:val="center"/>
          </w:tcPr>
          <w:p w:rsidR="008366E4" w:rsidRPr="008366E4" w:rsidRDefault="008366E4" w:rsidP="001436A2">
            <w:pPr>
              <w:widowControl/>
              <w:spacing w:line="400" w:lineRule="exact"/>
              <w:rPr>
                <w:rFonts w:ascii="仿宋_GB2312" w:eastAsia="仿宋_GB2312" w:hAnsi="微软雅黑" w:cs="宋体"/>
                <w:kern w:val="0"/>
                <w:sz w:val="28"/>
                <w:szCs w:val="28"/>
              </w:rPr>
            </w:pPr>
            <w:r>
              <w:rPr>
                <w:rFonts w:ascii="仿宋_GB2312" w:eastAsia="仿宋_GB2312" w:hAnsi="微软雅黑" w:cs="宋体" w:hint="eastAsia"/>
                <w:kern w:val="0"/>
                <w:sz w:val="28"/>
                <w:szCs w:val="28"/>
              </w:rPr>
              <w:t>0310-</w:t>
            </w:r>
            <w:r w:rsidR="001436A2">
              <w:rPr>
                <w:rFonts w:ascii="仿宋_GB2312" w:eastAsia="仿宋_GB2312" w:hAnsi="微软雅黑" w:cs="宋体" w:hint="eastAsia"/>
                <w:kern w:val="0"/>
                <w:sz w:val="28"/>
                <w:szCs w:val="28"/>
              </w:rPr>
              <w:t>6652366</w:t>
            </w:r>
          </w:p>
        </w:tc>
      </w:tr>
      <w:tr w:rsidR="008366E4" w:rsidRPr="00F72C9C" w:rsidTr="004F1488">
        <w:tc>
          <w:tcPr>
            <w:tcW w:w="851" w:type="dxa"/>
            <w:tcBorders>
              <w:top w:val="single" w:sz="4" w:space="0" w:color="auto"/>
              <w:left w:val="single" w:sz="4" w:space="0" w:color="auto"/>
              <w:bottom w:val="single" w:sz="4" w:space="0" w:color="auto"/>
              <w:right w:val="single" w:sz="4" w:space="0" w:color="auto"/>
            </w:tcBorders>
            <w:vAlign w:val="center"/>
          </w:tcPr>
          <w:p w:rsidR="008366E4" w:rsidRPr="00F72C9C" w:rsidRDefault="008366E4" w:rsidP="004F1488">
            <w:pPr>
              <w:spacing w:line="400" w:lineRule="exact"/>
              <w:jc w:val="center"/>
              <w:rPr>
                <w:rFonts w:ascii="宋体" w:hAnsi="宋体"/>
                <w:b/>
                <w:sz w:val="28"/>
                <w:szCs w:val="28"/>
              </w:rPr>
            </w:pPr>
            <w:r>
              <w:rPr>
                <w:rFonts w:ascii="宋体" w:hAnsi="宋体" w:hint="eastAsia"/>
                <w:b/>
                <w:sz w:val="28"/>
                <w:szCs w:val="28"/>
              </w:rPr>
              <w:t>5</w:t>
            </w:r>
          </w:p>
        </w:tc>
        <w:tc>
          <w:tcPr>
            <w:tcW w:w="2835" w:type="dxa"/>
            <w:tcBorders>
              <w:top w:val="single" w:sz="4" w:space="0" w:color="auto"/>
              <w:left w:val="single" w:sz="4" w:space="0" w:color="auto"/>
              <w:bottom w:val="single" w:sz="4" w:space="0" w:color="auto"/>
              <w:right w:val="single" w:sz="4" w:space="0" w:color="auto"/>
            </w:tcBorders>
            <w:vAlign w:val="center"/>
          </w:tcPr>
          <w:p w:rsidR="008366E4" w:rsidRPr="00D1473E" w:rsidRDefault="008366E4" w:rsidP="00EC6A27">
            <w:pPr>
              <w:spacing w:line="400" w:lineRule="exact"/>
              <w:rPr>
                <w:rFonts w:ascii="仿宋_GB2312" w:eastAsia="仿宋_GB2312" w:hAnsi="仿宋"/>
                <w:sz w:val="28"/>
                <w:szCs w:val="28"/>
              </w:rPr>
            </w:pPr>
            <w:r w:rsidRPr="00D1473E">
              <w:rPr>
                <w:rFonts w:ascii="仿宋_GB2312" w:eastAsia="仿宋_GB2312" w:hAnsi="仿宋" w:hint="eastAsia"/>
                <w:sz w:val="28"/>
                <w:szCs w:val="28"/>
              </w:rPr>
              <w:t>公路超限超载治理投诉咨询服务</w:t>
            </w:r>
          </w:p>
        </w:tc>
        <w:tc>
          <w:tcPr>
            <w:tcW w:w="5861" w:type="dxa"/>
            <w:tcBorders>
              <w:top w:val="single" w:sz="4" w:space="0" w:color="auto"/>
              <w:left w:val="single" w:sz="4" w:space="0" w:color="auto"/>
              <w:bottom w:val="single" w:sz="4" w:space="0" w:color="auto"/>
              <w:right w:val="single" w:sz="4" w:space="0" w:color="auto"/>
            </w:tcBorders>
            <w:vAlign w:val="center"/>
          </w:tcPr>
          <w:p w:rsidR="008366E4" w:rsidRPr="00D1473E" w:rsidRDefault="008366E4" w:rsidP="00EC6A27">
            <w:pPr>
              <w:spacing w:line="400" w:lineRule="exact"/>
              <w:rPr>
                <w:rFonts w:ascii="仿宋_GB2312" w:eastAsia="仿宋_GB2312" w:hAnsi="仿宋"/>
                <w:sz w:val="28"/>
                <w:szCs w:val="28"/>
              </w:rPr>
            </w:pPr>
            <w:r>
              <w:rPr>
                <w:rFonts w:ascii="仿宋_GB2312" w:eastAsia="仿宋_GB2312" w:hAnsi="宋体" w:cs="宋体" w:hint="eastAsia"/>
                <w:kern w:val="0"/>
                <w:sz w:val="28"/>
                <w:szCs w:val="28"/>
              </w:rPr>
              <w:t>受理全</w:t>
            </w:r>
            <w:r w:rsidR="009C184A">
              <w:rPr>
                <w:rFonts w:ascii="仿宋_GB2312" w:eastAsia="仿宋_GB2312" w:hAnsi="宋体" w:cs="宋体" w:hint="eastAsia"/>
                <w:kern w:val="0"/>
                <w:sz w:val="28"/>
                <w:szCs w:val="28"/>
              </w:rPr>
              <w:t>区</w:t>
            </w:r>
            <w:r w:rsidRPr="00D1473E">
              <w:rPr>
                <w:rFonts w:ascii="仿宋_GB2312" w:eastAsia="仿宋_GB2312" w:hAnsi="宋体" w:cs="宋体" w:hint="eastAsia"/>
                <w:kern w:val="0"/>
                <w:sz w:val="28"/>
                <w:szCs w:val="28"/>
              </w:rPr>
              <w:t>公路超限超载治理的的</w:t>
            </w:r>
            <w:r w:rsidRPr="00D1473E">
              <w:rPr>
                <w:rFonts w:ascii="仿宋_GB2312" w:eastAsia="仿宋_GB2312" w:hAnsi="仿宋" w:hint="eastAsia"/>
                <w:sz w:val="28"/>
                <w:szCs w:val="28"/>
              </w:rPr>
              <w:t>投诉</w:t>
            </w:r>
            <w:r w:rsidRPr="00D1473E">
              <w:rPr>
                <w:rFonts w:ascii="仿宋_GB2312" w:eastAsia="仿宋_GB2312" w:hAnsi="宋体" w:cs="宋体" w:hint="eastAsia"/>
                <w:kern w:val="0"/>
                <w:sz w:val="28"/>
                <w:szCs w:val="28"/>
              </w:rPr>
              <w:t>、政策</w:t>
            </w:r>
            <w:r w:rsidRPr="00D1473E">
              <w:rPr>
                <w:rFonts w:ascii="仿宋_GB2312" w:eastAsia="仿宋_GB2312" w:hAnsi="仿宋" w:hint="eastAsia"/>
                <w:sz w:val="28"/>
                <w:szCs w:val="28"/>
              </w:rPr>
              <w:t>咨询和公众服务</w:t>
            </w:r>
            <w:r w:rsidRPr="00D1473E">
              <w:rPr>
                <w:rFonts w:ascii="仿宋_GB2312" w:eastAsia="仿宋_GB2312" w:hAnsi="宋体" w:cs="宋体" w:hint="eastAsia"/>
                <w:kern w:val="0"/>
                <w:sz w:val="28"/>
                <w:szCs w:val="28"/>
              </w:rPr>
              <w:t>，接受社会监督。</w:t>
            </w:r>
          </w:p>
        </w:tc>
        <w:tc>
          <w:tcPr>
            <w:tcW w:w="2523" w:type="dxa"/>
            <w:tcBorders>
              <w:top w:val="single" w:sz="4" w:space="0" w:color="auto"/>
              <w:left w:val="single" w:sz="4" w:space="0" w:color="auto"/>
              <w:bottom w:val="single" w:sz="4" w:space="0" w:color="auto"/>
              <w:right w:val="single" w:sz="4" w:space="0" w:color="auto"/>
            </w:tcBorders>
            <w:vAlign w:val="center"/>
          </w:tcPr>
          <w:p w:rsidR="008366E4" w:rsidRPr="00D1473E" w:rsidRDefault="008366E4" w:rsidP="00EC6A27">
            <w:pPr>
              <w:spacing w:line="400" w:lineRule="exact"/>
              <w:rPr>
                <w:rFonts w:ascii="仿宋_GB2312" w:eastAsia="仿宋_GB2312" w:hAnsi="仿宋"/>
                <w:sz w:val="28"/>
                <w:szCs w:val="28"/>
              </w:rPr>
            </w:pPr>
            <w:r w:rsidRPr="00D1473E">
              <w:rPr>
                <w:rFonts w:ascii="仿宋_GB2312" w:eastAsia="仿宋_GB2312" w:hAnsi="仿宋" w:hint="eastAsia"/>
                <w:sz w:val="28"/>
                <w:szCs w:val="28"/>
              </w:rPr>
              <w:t>公路超限超载治理</w:t>
            </w:r>
            <w:r>
              <w:rPr>
                <w:rFonts w:ascii="仿宋_GB2312" w:eastAsia="仿宋_GB2312" w:hAnsi="仿宋" w:hint="eastAsia"/>
                <w:sz w:val="28"/>
                <w:szCs w:val="28"/>
              </w:rPr>
              <w:t>站</w:t>
            </w:r>
          </w:p>
        </w:tc>
        <w:tc>
          <w:tcPr>
            <w:tcW w:w="1949" w:type="dxa"/>
            <w:tcBorders>
              <w:top w:val="single" w:sz="4" w:space="0" w:color="auto"/>
              <w:left w:val="single" w:sz="4" w:space="0" w:color="auto"/>
              <w:bottom w:val="single" w:sz="4" w:space="0" w:color="auto"/>
              <w:right w:val="single" w:sz="4" w:space="0" w:color="auto"/>
            </w:tcBorders>
            <w:vAlign w:val="center"/>
          </w:tcPr>
          <w:p w:rsidR="008366E4" w:rsidRPr="00D1473E" w:rsidRDefault="008366E4" w:rsidP="00EC6A27">
            <w:pPr>
              <w:spacing w:line="400" w:lineRule="exact"/>
              <w:rPr>
                <w:rFonts w:ascii="仿宋_GB2312" w:eastAsia="仿宋_GB2312" w:hAnsi="仿宋"/>
                <w:sz w:val="28"/>
                <w:szCs w:val="28"/>
              </w:rPr>
            </w:pPr>
            <w:r>
              <w:rPr>
                <w:rFonts w:ascii="仿宋_GB2312" w:eastAsia="仿宋_GB2312" w:hAnsi="仿宋" w:hint="eastAsia"/>
                <w:sz w:val="28"/>
                <w:szCs w:val="28"/>
              </w:rPr>
              <w:t>0310-6882662</w:t>
            </w:r>
          </w:p>
        </w:tc>
      </w:tr>
    </w:tbl>
    <w:p w:rsidR="00D1473E" w:rsidRDefault="00D1473E" w:rsidP="00D1473E">
      <w:pPr>
        <w:widowControl/>
        <w:jc w:val="left"/>
        <w:rPr>
          <w:rFonts w:ascii="仿宋" w:eastAsia="仿宋" w:hAnsi="仿宋"/>
          <w:sz w:val="32"/>
          <w:szCs w:val="32"/>
        </w:rPr>
      </w:pPr>
    </w:p>
    <w:p w:rsidR="00D6351B" w:rsidRDefault="00D6351B" w:rsidP="00D1473E">
      <w:pPr>
        <w:widowControl/>
        <w:jc w:val="left"/>
        <w:rPr>
          <w:rFonts w:ascii="仿宋" w:eastAsia="仿宋" w:hAnsi="仿宋"/>
          <w:sz w:val="32"/>
          <w:szCs w:val="32"/>
        </w:rPr>
      </w:pPr>
    </w:p>
    <w:p w:rsidR="00D6351B" w:rsidRDefault="00D6351B" w:rsidP="00D1473E">
      <w:pPr>
        <w:widowControl/>
        <w:jc w:val="left"/>
        <w:rPr>
          <w:rFonts w:ascii="仿宋" w:eastAsia="仿宋" w:hAnsi="仿宋"/>
          <w:sz w:val="32"/>
          <w:szCs w:val="32"/>
        </w:rPr>
      </w:pPr>
    </w:p>
    <w:p w:rsidR="00D6351B" w:rsidRDefault="00D6351B" w:rsidP="00D1473E">
      <w:pPr>
        <w:widowControl/>
        <w:jc w:val="left"/>
        <w:rPr>
          <w:rFonts w:ascii="仿宋" w:eastAsia="仿宋" w:hAnsi="仿宋"/>
          <w:sz w:val="32"/>
          <w:szCs w:val="32"/>
        </w:rPr>
        <w:sectPr w:rsidR="00D6351B">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440" w:bottom="1418" w:left="1440" w:header="851" w:footer="992" w:gutter="0"/>
          <w:cols w:space="720"/>
          <w:docGrid w:type="linesAndChars" w:linePitch="312"/>
        </w:sectPr>
      </w:pPr>
    </w:p>
    <w:p w:rsidR="00D6351B" w:rsidRPr="004336B5" w:rsidRDefault="00D6351B" w:rsidP="00D6351B">
      <w:pPr>
        <w:jc w:val="center"/>
        <w:rPr>
          <w:rFonts w:ascii="黑体" w:eastAsia="黑体"/>
          <w:sz w:val="44"/>
          <w:szCs w:val="44"/>
        </w:rPr>
      </w:pPr>
      <w:r w:rsidRPr="004336B5">
        <w:rPr>
          <w:rFonts w:ascii="黑体" w:eastAsia="黑体" w:hint="eastAsia"/>
          <w:sz w:val="44"/>
          <w:szCs w:val="44"/>
        </w:rPr>
        <w:lastRenderedPageBreak/>
        <w:t>事中事后监督管理制度</w:t>
      </w:r>
    </w:p>
    <w:p w:rsidR="00D6351B" w:rsidRDefault="00D6351B" w:rsidP="00D6351B">
      <w:pPr>
        <w:ind w:firstLineChars="200" w:firstLine="560"/>
        <w:rPr>
          <w:rFonts w:ascii="仿宋_GB2312" w:eastAsia="仿宋_GB2312"/>
          <w:sz w:val="28"/>
          <w:szCs w:val="28"/>
        </w:rPr>
      </w:pPr>
    </w:p>
    <w:p w:rsidR="00D6351B" w:rsidRDefault="00D6351B" w:rsidP="00D6351B">
      <w:pPr>
        <w:ind w:firstLineChars="200" w:firstLine="560"/>
        <w:rPr>
          <w:rFonts w:ascii="仿宋_GB2312" w:eastAsia="仿宋_GB2312"/>
          <w:sz w:val="28"/>
          <w:szCs w:val="28"/>
        </w:rPr>
      </w:pPr>
      <w:r>
        <w:rPr>
          <w:rFonts w:ascii="仿宋_GB2312" w:eastAsia="仿宋_GB2312" w:hint="eastAsia"/>
          <w:sz w:val="28"/>
          <w:szCs w:val="28"/>
        </w:rPr>
        <w:t>填报单</w:t>
      </w:r>
      <w:r w:rsidR="007B27C0">
        <w:rPr>
          <w:rFonts w:ascii="仿宋_GB2312" w:eastAsia="仿宋_GB2312" w:hint="eastAsia"/>
          <w:sz w:val="28"/>
          <w:szCs w:val="28"/>
        </w:rPr>
        <w:t>位</w:t>
      </w:r>
      <w:r>
        <w:rPr>
          <w:rFonts w:ascii="仿宋_GB2312" w:eastAsia="仿宋_GB2312" w:hint="eastAsia"/>
          <w:sz w:val="28"/>
          <w:szCs w:val="28"/>
        </w:rPr>
        <w:t>：</w:t>
      </w:r>
      <w:r w:rsidR="004B66A7">
        <w:rPr>
          <w:rFonts w:ascii="仿宋_GB2312" w:eastAsia="仿宋_GB2312" w:hint="eastAsia"/>
          <w:sz w:val="28"/>
          <w:szCs w:val="28"/>
        </w:rPr>
        <w:t>邯郸市</w:t>
      </w:r>
      <w:r w:rsidR="009C184A">
        <w:rPr>
          <w:rFonts w:ascii="仿宋_GB2312" w:eastAsia="仿宋_GB2312" w:hint="eastAsia"/>
          <w:sz w:val="28"/>
          <w:szCs w:val="28"/>
        </w:rPr>
        <w:t>永年区</w:t>
      </w:r>
      <w:r>
        <w:rPr>
          <w:rFonts w:ascii="仿宋_GB2312" w:eastAsia="仿宋_GB2312" w:hint="eastAsia"/>
          <w:sz w:val="28"/>
          <w:szCs w:val="28"/>
        </w:rPr>
        <w:t>交通运输局</w:t>
      </w:r>
    </w:p>
    <w:p w:rsidR="000D63C4" w:rsidRPr="007B27C0" w:rsidRDefault="000D63C4" w:rsidP="000D63C4">
      <w:pPr>
        <w:jc w:val="left"/>
        <w:rPr>
          <w:rFonts w:ascii="黑体" w:eastAsia="黑体"/>
          <w:sz w:val="36"/>
          <w:szCs w:val="36"/>
        </w:rPr>
      </w:pPr>
    </w:p>
    <w:p w:rsidR="00D6351B" w:rsidRPr="004336B5" w:rsidRDefault="00D6351B" w:rsidP="00B12BCA">
      <w:pPr>
        <w:ind w:firstLineChars="100" w:firstLine="360"/>
        <w:jc w:val="left"/>
        <w:rPr>
          <w:rFonts w:ascii="黑体" w:eastAsia="黑体"/>
          <w:sz w:val="36"/>
          <w:szCs w:val="36"/>
        </w:rPr>
      </w:pPr>
      <w:r w:rsidRPr="004336B5">
        <w:rPr>
          <w:rFonts w:ascii="黑体" w:eastAsia="黑体" w:hint="eastAsia"/>
          <w:sz w:val="36"/>
          <w:szCs w:val="36"/>
        </w:rPr>
        <w:t>（一）对行政执法职权的监管制度</w:t>
      </w:r>
    </w:p>
    <w:p w:rsidR="00D6351B" w:rsidRPr="004336B5" w:rsidRDefault="00D6351B" w:rsidP="00D6351B">
      <w:pPr>
        <w:rPr>
          <w:rFonts w:ascii="黑体" w:eastAsia="黑体"/>
          <w:sz w:val="32"/>
          <w:szCs w:val="32"/>
        </w:rPr>
      </w:pPr>
      <w:r w:rsidRPr="00E9504E">
        <w:rPr>
          <w:rFonts w:ascii="仿宋_GB2312" w:eastAsia="仿宋_GB2312" w:hint="eastAsia"/>
          <w:sz w:val="28"/>
          <w:szCs w:val="28"/>
        </w:rPr>
        <w:t xml:space="preserve">　　</w:t>
      </w:r>
      <w:r w:rsidRPr="004336B5">
        <w:rPr>
          <w:rFonts w:ascii="黑体" w:eastAsia="黑体" w:hint="eastAsia"/>
          <w:sz w:val="32"/>
          <w:szCs w:val="32"/>
        </w:rPr>
        <w:t>一、监督检查对象</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w:t>
      </w:r>
      <w:r>
        <w:rPr>
          <w:rFonts w:ascii="仿宋_GB2312" w:eastAsia="仿宋_GB2312" w:hint="eastAsia"/>
          <w:sz w:val="28"/>
          <w:szCs w:val="28"/>
        </w:rPr>
        <w:t>全</w:t>
      </w:r>
      <w:r w:rsidR="009C184A">
        <w:rPr>
          <w:rFonts w:ascii="仿宋_GB2312" w:eastAsia="仿宋_GB2312" w:hint="eastAsia"/>
          <w:sz w:val="28"/>
          <w:szCs w:val="28"/>
        </w:rPr>
        <w:t>区</w:t>
      </w:r>
      <w:r w:rsidRPr="00E9504E">
        <w:rPr>
          <w:rFonts w:ascii="仿宋_GB2312" w:eastAsia="仿宋_GB2312" w:hint="eastAsia"/>
          <w:sz w:val="28"/>
          <w:szCs w:val="28"/>
        </w:rPr>
        <w:t>从事</w:t>
      </w:r>
      <w:r>
        <w:rPr>
          <w:rFonts w:ascii="仿宋_GB2312" w:eastAsia="仿宋_GB2312" w:hint="eastAsia"/>
          <w:sz w:val="28"/>
          <w:szCs w:val="28"/>
        </w:rPr>
        <w:t>交通</w:t>
      </w:r>
      <w:r w:rsidRPr="00E9504E">
        <w:rPr>
          <w:rFonts w:ascii="仿宋_GB2312" w:eastAsia="仿宋_GB2312" w:hint="eastAsia"/>
          <w:sz w:val="28"/>
          <w:szCs w:val="28"/>
        </w:rPr>
        <w:t>行政执法活动的交通运输执法</w:t>
      </w:r>
      <w:r>
        <w:rPr>
          <w:rFonts w:ascii="仿宋_GB2312" w:eastAsia="仿宋_GB2312" w:hint="eastAsia"/>
          <w:sz w:val="28"/>
          <w:szCs w:val="28"/>
        </w:rPr>
        <w:t>机关、机构</w:t>
      </w:r>
      <w:r w:rsidRPr="00E9504E">
        <w:rPr>
          <w:rFonts w:ascii="仿宋_GB2312" w:eastAsia="仿宋_GB2312" w:hint="eastAsia"/>
          <w:sz w:val="28"/>
          <w:szCs w:val="28"/>
        </w:rPr>
        <w:t>及</w:t>
      </w:r>
      <w:r>
        <w:rPr>
          <w:rFonts w:ascii="仿宋_GB2312" w:eastAsia="仿宋_GB2312" w:hint="eastAsia"/>
          <w:sz w:val="28"/>
          <w:szCs w:val="28"/>
        </w:rPr>
        <w:t>执法</w:t>
      </w:r>
      <w:r w:rsidRPr="00E9504E">
        <w:rPr>
          <w:rFonts w:ascii="仿宋_GB2312" w:eastAsia="仿宋_GB2312" w:hint="eastAsia"/>
          <w:sz w:val="28"/>
          <w:szCs w:val="28"/>
        </w:rPr>
        <w:t>人员。</w:t>
      </w:r>
    </w:p>
    <w:p w:rsidR="00D6351B" w:rsidRPr="004336B5" w:rsidRDefault="00D6351B" w:rsidP="00D6351B">
      <w:pPr>
        <w:rPr>
          <w:rFonts w:ascii="黑体" w:eastAsia="黑体"/>
          <w:sz w:val="32"/>
          <w:szCs w:val="32"/>
        </w:rPr>
      </w:pPr>
      <w:r w:rsidRPr="00E9504E">
        <w:rPr>
          <w:rFonts w:ascii="仿宋_GB2312" w:eastAsia="仿宋_GB2312" w:hint="eastAsia"/>
          <w:sz w:val="28"/>
          <w:szCs w:val="28"/>
        </w:rPr>
        <w:t xml:space="preserve">　</w:t>
      </w:r>
      <w:r w:rsidRPr="004336B5">
        <w:rPr>
          <w:rFonts w:ascii="黑体" w:eastAsia="黑体" w:hint="eastAsia"/>
          <w:sz w:val="32"/>
          <w:szCs w:val="32"/>
        </w:rPr>
        <w:t xml:space="preserve">　二、监督检查内容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监督检查的范围主要是行政许可、行政处罚、行政强制、行政调解以及法律、法规、规章规定的其他行政执法事项及活动。</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监督检查的内容主要是：</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1.行政执法主体的合法性；</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2.具体行政行为的合法性和适当性；</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3.行政执法监督检查、检查制度建立建全情况；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4.法律、规范、规章的施行情况；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5.其它行政执法行为监督检查。</w:t>
      </w:r>
    </w:p>
    <w:p w:rsidR="00D6351B" w:rsidRPr="004336B5" w:rsidRDefault="00D6351B" w:rsidP="00D6351B">
      <w:pPr>
        <w:rPr>
          <w:rFonts w:ascii="黑体" w:eastAsia="黑体"/>
          <w:sz w:val="32"/>
          <w:szCs w:val="32"/>
        </w:rPr>
      </w:pPr>
      <w:r w:rsidRPr="00E9504E">
        <w:rPr>
          <w:rFonts w:ascii="仿宋_GB2312" w:eastAsia="仿宋_GB2312" w:hint="eastAsia"/>
          <w:sz w:val="28"/>
          <w:szCs w:val="28"/>
        </w:rPr>
        <w:t xml:space="preserve">　　</w:t>
      </w:r>
      <w:r w:rsidRPr="004336B5">
        <w:rPr>
          <w:rFonts w:ascii="黑体" w:eastAsia="黑体" w:hint="eastAsia"/>
          <w:sz w:val="32"/>
          <w:szCs w:val="32"/>
        </w:rPr>
        <w:t>三、监督检查方式及程序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1.行政执法监督检查可以采取自查、互查、抽查的方式进行，或者以上几种方式结合进行。</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w:t>
      </w:r>
      <w:r w:rsidR="009C184A">
        <w:rPr>
          <w:rFonts w:ascii="仿宋_GB2312" w:eastAsia="仿宋_GB2312" w:hint="eastAsia"/>
          <w:sz w:val="28"/>
          <w:szCs w:val="28"/>
        </w:rPr>
        <w:t>区</w:t>
      </w:r>
      <w:r>
        <w:rPr>
          <w:rFonts w:ascii="仿宋_GB2312" w:eastAsia="仿宋_GB2312" w:hint="eastAsia"/>
          <w:sz w:val="28"/>
          <w:szCs w:val="28"/>
        </w:rPr>
        <w:t>交通运输局</w:t>
      </w:r>
      <w:r w:rsidRPr="00E9504E">
        <w:rPr>
          <w:rFonts w:ascii="仿宋_GB2312" w:eastAsia="仿宋_GB2312" w:hint="eastAsia"/>
          <w:sz w:val="28"/>
          <w:szCs w:val="28"/>
        </w:rPr>
        <w:t>根据上级机关部署或者根据需要，组织开展所辖区域行政执法监督检查工作，每年不少于1次。</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3.执行监督检查的部门有权调阅有关行政执法案卷和文件材料，实施</w:t>
      </w:r>
      <w:r w:rsidRPr="00E9504E">
        <w:rPr>
          <w:rFonts w:ascii="仿宋_GB2312" w:eastAsia="仿宋_GB2312" w:hint="eastAsia"/>
          <w:sz w:val="28"/>
          <w:szCs w:val="28"/>
        </w:rPr>
        <w:lastRenderedPageBreak/>
        <w:t>现场检查。受查单位及其有关人员应当予以协助和配合，如实反映情况，提供有关资料，不得隐满、阻扰或者拒绝行政执法监督检查。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4.监督检查工作结束后，执行监督检查的部门应对行政执法监督检查情况进行总结，对存在的普遍性、倾向性问题提出整改意见，通报受查单位检查纠正，受查单位应当报告检查纠正情况。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5.</w:t>
      </w:r>
      <w:r w:rsidR="009C184A">
        <w:rPr>
          <w:rFonts w:ascii="仿宋_GB2312" w:eastAsia="仿宋_GB2312" w:hint="eastAsia"/>
          <w:sz w:val="28"/>
          <w:szCs w:val="28"/>
        </w:rPr>
        <w:t>区</w:t>
      </w:r>
      <w:r>
        <w:rPr>
          <w:rFonts w:ascii="仿宋_GB2312" w:eastAsia="仿宋_GB2312" w:hint="eastAsia"/>
          <w:sz w:val="28"/>
          <w:szCs w:val="28"/>
        </w:rPr>
        <w:t>交通运输局</w:t>
      </w:r>
      <w:r w:rsidRPr="00E9504E">
        <w:rPr>
          <w:rFonts w:ascii="仿宋_GB2312" w:eastAsia="仿宋_GB2312" w:hint="eastAsia"/>
          <w:sz w:val="28"/>
          <w:szCs w:val="28"/>
        </w:rPr>
        <w:t>根据公民、法人或者其他组织的申诉、检举、控告，或者人大、政协、司法机关等部门建议，对有关行使属地管理事项职权即行政执法行为组织调查。行政执法行为的调查结果应及时反馈有关申诉、检举、控告、建议单位或者个人。</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w:t>
      </w:r>
      <w:r w:rsidRPr="004336B5">
        <w:rPr>
          <w:rFonts w:ascii="黑体" w:eastAsia="黑体" w:hint="eastAsia"/>
          <w:sz w:val="32"/>
          <w:szCs w:val="32"/>
        </w:rPr>
        <w:t>四、监督检查措施</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1.加强对</w:t>
      </w:r>
      <w:r>
        <w:rPr>
          <w:rFonts w:ascii="仿宋_GB2312" w:eastAsia="仿宋_GB2312" w:hint="eastAsia"/>
          <w:sz w:val="28"/>
          <w:szCs w:val="28"/>
        </w:rPr>
        <w:t>局直有关执法机构</w:t>
      </w:r>
      <w:r w:rsidRPr="00E9504E">
        <w:rPr>
          <w:rFonts w:ascii="仿宋_GB2312" w:eastAsia="仿宋_GB2312" w:hint="eastAsia"/>
          <w:sz w:val="28"/>
          <w:szCs w:val="28"/>
        </w:rPr>
        <w:t>的工作指导和执法人员业务培训，完善行政执法监督管理制度。</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w:t>
      </w:r>
      <w:r w:rsidRPr="006F771F">
        <w:rPr>
          <w:rFonts w:ascii="仿宋_GB2312" w:eastAsia="仿宋_GB2312" w:hint="eastAsia"/>
          <w:sz w:val="28"/>
          <w:szCs w:val="28"/>
        </w:rPr>
        <w:t xml:space="preserve"> </w:t>
      </w:r>
      <w:r>
        <w:rPr>
          <w:rFonts w:ascii="仿宋_GB2312" w:eastAsia="仿宋_GB2312" w:hint="eastAsia"/>
          <w:sz w:val="28"/>
          <w:szCs w:val="28"/>
        </w:rPr>
        <w:t>局直有关执法机构在</w:t>
      </w:r>
      <w:r w:rsidRPr="00E9504E">
        <w:rPr>
          <w:rFonts w:ascii="仿宋_GB2312" w:eastAsia="仿宋_GB2312" w:hint="eastAsia"/>
          <w:sz w:val="28"/>
          <w:szCs w:val="28"/>
        </w:rPr>
        <w:t>行政执法过程中有下列情形之一的，</w:t>
      </w:r>
      <w:r w:rsidR="009C184A">
        <w:rPr>
          <w:rFonts w:ascii="仿宋_GB2312" w:eastAsia="仿宋_GB2312" w:hint="eastAsia"/>
          <w:sz w:val="28"/>
          <w:szCs w:val="28"/>
        </w:rPr>
        <w:t>区</w:t>
      </w:r>
      <w:r>
        <w:rPr>
          <w:rFonts w:ascii="仿宋_GB2312" w:eastAsia="仿宋_GB2312" w:hint="eastAsia"/>
          <w:sz w:val="28"/>
          <w:szCs w:val="28"/>
        </w:rPr>
        <w:t>交通运输局法制机构</w:t>
      </w:r>
      <w:r w:rsidRPr="00E9504E">
        <w:rPr>
          <w:rFonts w:ascii="仿宋_GB2312" w:eastAsia="仿宋_GB2312" w:hint="eastAsia"/>
          <w:sz w:val="28"/>
          <w:szCs w:val="28"/>
        </w:rPr>
        <w:t>可以责令其纠正。</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（1）行政执法主体不合法的；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（2）行政执法程序违法或者不当的；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（3）具体行政行为违法或者不当的；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w:t>
      </w:r>
      <w:r w:rsidR="00FE5DF9" w:rsidRPr="00E9504E">
        <w:rPr>
          <w:rFonts w:ascii="仿宋_GB2312" w:eastAsia="仿宋_GB2312" w:hint="eastAsia"/>
          <w:sz w:val="28"/>
          <w:szCs w:val="28"/>
        </w:rPr>
        <w:t>工作人员不履行法定职责的；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（5）</w:t>
      </w:r>
      <w:r w:rsidR="00FE5DF9" w:rsidRPr="00E9504E">
        <w:rPr>
          <w:rFonts w:ascii="仿宋_GB2312" w:eastAsia="仿宋_GB2312" w:hint="eastAsia"/>
          <w:sz w:val="28"/>
          <w:szCs w:val="28"/>
        </w:rPr>
        <w:t>其他应当纠正的违法行为。</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建议纠正或者撤销前款所列情形，应当制作《交通运输执法行为</w:t>
      </w:r>
      <w:r>
        <w:rPr>
          <w:rFonts w:ascii="仿宋_GB2312" w:eastAsia="仿宋_GB2312" w:hint="eastAsia"/>
          <w:sz w:val="28"/>
          <w:szCs w:val="28"/>
        </w:rPr>
        <w:t>限期纠正通知书</w:t>
      </w:r>
      <w:r w:rsidRPr="00E9504E">
        <w:rPr>
          <w:rFonts w:ascii="仿宋_GB2312" w:eastAsia="仿宋_GB2312" w:hint="eastAsia"/>
          <w:sz w:val="28"/>
          <w:szCs w:val="28"/>
        </w:rPr>
        <w:t>》，《交通运输执法行为</w:t>
      </w:r>
      <w:r>
        <w:rPr>
          <w:rFonts w:ascii="仿宋_GB2312" w:eastAsia="仿宋_GB2312" w:hint="eastAsia"/>
          <w:sz w:val="28"/>
          <w:szCs w:val="28"/>
        </w:rPr>
        <w:t>限期纠正通知书</w:t>
      </w:r>
      <w:r w:rsidRPr="00E9504E">
        <w:rPr>
          <w:rFonts w:ascii="仿宋_GB2312" w:eastAsia="仿宋_GB2312" w:hint="eastAsia"/>
          <w:sz w:val="28"/>
          <w:szCs w:val="28"/>
        </w:rPr>
        <w:t>》应当载明以下内容：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1.被检查的执法机构的名称；</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lastRenderedPageBreak/>
        <w:t xml:space="preserve">　　2.认定的事实和理由；</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3.处理的决定和依据；</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4.执行处理决定的方式和期限；</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5.执行检查的机构名称和做出《交通运输执法行</w:t>
      </w:r>
      <w:r w:rsidRPr="003A4341">
        <w:rPr>
          <w:rFonts w:ascii="仿宋_GB2312" w:eastAsia="仿宋_GB2312" w:hint="eastAsia"/>
          <w:color w:val="000000"/>
          <w:sz w:val="28"/>
          <w:szCs w:val="28"/>
        </w:rPr>
        <w:t>为</w:t>
      </w:r>
      <w:r w:rsidRPr="003A4341">
        <w:rPr>
          <w:rFonts w:ascii="仿宋_GB2312" w:eastAsia="仿宋_GB2312" w:hint="eastAsia"/>
          <w:sz w:val="28"/>
          <w:szCs w:val="28"/>
        </w:rPr>
        <w:t>限期纠正</w:t>
      </w:r>
      <w:r w:rsidRPr="003A4341">
        <w:rPr>
          <w:rFonts w:ascii="仿宋_GB2312" w:eastAsia="仿宋_GB2312" w:hint="eastAsia"/>
          <w:color w:val="000000"/>
          <w:sz w:val="28"/>
          <w:szCs w:val="28"/>
        </w:rPr>
        <w:t>通知书》</w:t>
      </w:r>
      <w:r w:rsidRPr="00E9504E">
        <w:rPr>
          <w:rFonts w:ascii="仿宋_GB2312" w:eastAsia="仿宋_GB2312" w:hint="eastAsia"/>
          <w:sz w:val="28"/>
          <w:szCs w:val="28"/>
        </w:rPr>
        <w:t>的日期，并加盖印章。</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接到《交通运输执法行为</w:t>
      </w:r>
      <w:r>
        <w:rPr>
          <w:rFonts w:ascii="仿宋_GB2312" w:eastAsia="仿宋_GB2312" w:hint="eastAsia"/>
          <w:sz w:val="28"/>
          <w:szCs w:val="28"/>
        </w:rPr>
        <w:t>限期纠正通知书</w:t>
      </w:r>
      <w:r w:rsidRPr="00E9504E">
        <w:rPr>
          <w:rFonts w:ascii="仿宋_GB2312" w:eastAsia="仿宋_GB2312" w:hint="eastAsia"/>
          <w:sz w:val="28"/>
          <w:szCs w:val="28"/>
        </w:rPr>
        <w:t>》的单位，应在限定期限内按要求做出纠正，并书面向发出《交通运输执法行为</w:t>
      </w:r>
      <w:r>
        <w:rPr>
          <w:rFonts w:ascii="仿宋_GB2312" w:eastAsia="仿宋_GB2312" w:hint="eastAsia"/>
          <w:sz w:val="28"/>
          <w:szCs w:val="28"/>
        </w:rPr>
        <w:t>限期纠正通知书</w:t>
      </w:r>
      <w:r w:rsidRPr="00E9504E">
        <w:rPr>
          <w:rFonts w:ascii="仿宋_GB2312" w:eastAsia="仿宋_GB2312" w:hint="eastAsia"/>
          <w:sz w:val="28"/>
          <w:szCs w:val="28"/>
        </w:rPr>
        <w:t>》的机构报告执行结果。被检查的单位对《交通运输执法行为</w:t>
      </w:r>
      <w:r>
        <w:rPr>
          <w:rFonts w:ascii="仿宋_GB2312" w:eastAsia="仿宋_GB2312" w:hint="eastAsia"/>
          <w:sz w:val="28"/>
          <w:szCs w:val="28"/>
        </w:rPr>
        <w:t>限期纠正通知书</w:t>
      </w:r>
      <w:r w:rsidRPr="00E9504E">
        <w:rPr>
          <w:rFonts w:ascii="仿宋_GB2312" w:eastAsia="仿宋_GB2312" w:hint="eastAsia"/>
          <w:sz w:val="28"/>
          <w:szCs w:val="28"/>
        </w:rPr>
        <w:t>》决定不服的，可以在收到《交通运输执法行为</w:t>
      </w:r>
      <w:r>
        <w:rPr>
          <w:rFonts w:ascii="仿宋_GB2312" w:eastAsia="仿宋_GB2312" w:hint="eastAsia"/>
          <w:sz w:val="28"/>
          <w:szCs w:val="28"/>
        </w:rPr>
        <w:t>限期纠正通知书</w:t>
      </w:r>
      <w:r w:rsidRPr="00E9504E">
        <w:rPr>
          <w:rFonts w:ascii="仿宋_GB2312" w:eastAsia="仿宋_GB2312" w:hint="eastAsia"/>
          <w:sz w:val="28"/>
          <w:szCs w:val="28"/>
        </w:rPr>
        <w:t>》之日起10日内向发出《交通运输执法行为</w:t>
      </w:r>
      <w:r>
        <w:rPr>
          <w:rFonts w:ascii="仿宋_GB2312" w:eastAsia="仿宋_GB2312" w:hint="eastAsia"/>
          <w:sz w:val="28"/>
          <w:szCs w:val="28"/>
        </w:rPr>
        <w:t>限期纠正通知书</w:t>
      </w:r>
      <w:r w:rsidRPr="00E9504E">
        <w:rPr>
          <w:rFonts w:ascii="仿宋_GB2312" w:eastAsia="仿宋_GB2312" w:hint="eastAsia"/>
          <w:sz w:val="28"/>
          <w:szCs w:val="28"/>
        </w:rPr>
        <w:t>》的机构申请复查。发出《交通运输执法行为</w:t>
      </w:r>
      <w:r>
        <w:rPr>
          <w:rFonts w:ascii="仿宋_GB2312" w:eastAsia="仿宋_GB2312" w:hint="eastAsia"/>
          <w:sz w:val="28"/>
          <w:szCs w:val="28"/>
        </w:rPr>
        <w:t>限期纠正通知书</w:t>
      </w:r>
      <w:r w:rsidRPr="00E9504E">
        <w:rPr>
          <w:rFonts w:ascii="仿宋_GB2312" w:eastAsia="仿宋_GB2312" w:hint="eastAsia"/>
          <w:sz w:val="28"/>
          <w:szCs w:val="28"/>
        </w:rPr>
        <w:t>》的机构应当自接到复查申请之日起15日内做出复查决定。对复查做出决定的，被检查的单位应当执行。</w:t>
      </w:r>
    </w:p>
    <w:p w:rsidR="00D6351B" w:rsidRPr="004336B5" w:rsidRDefault="00D6351B" w:rsidP="00D6351B">
      <w:pPr>
        <w:rPr>
          <w:rFonts w:ascii="黑体" w:eastAsia="黑体"/>
          <w:sz w:val="32"/>
          <w:szCs w:val="32"/>
        </w:rPr>
      </w:pPr>
      <w:r w:rsidRPr="00E9504E">
        <w:rPr>
          <w:rFonts w:ascii="仿宋_GB2312" w:eastAsia="仿宋_GB2312" w:hint="eastAsia"/>
          <w:sz w:val="28"/>
          <w:szCs w:val="28"/>
        </w:rPr>
        <w:t xml:space="preserve">　　</w:t>
      </w:r>
      <w:r w:rsidRPr="004336B5">
        <w:rPr>
          <w:rFonts w:ascii="黑体" w:eastAsia="黑体" w:hint="eastAsia"/>
          <w:sz w:val="32"/>
          <w:szCs w:val="32"/>
        </w:rPr>
        <w:t>五、监督检查处理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行使交通行政执法机关</w:t>
      </w:r>
      <w:r>
        <w:rPr>
          <w:rFonts w:ascii="仿宋_GB2312" w:eastAsia="仿宋_GB2312" w:hint="eastAsia"/>
          <w:sz w:val="28"/>
          <w:szCs w:val="28"/>
        </w:rPr>
        <w:t>、机构</w:t>
      </w:r>
      <w:r w:rsidRPr="00E9504E">
        <w:rPr>
          <w:rFonts w:ascii="仿宋_GB2312" w:eastAsia="仿宋_GB2312" w:hint="eastAsia"/>
          <w:sz w:val="28"/>
          <w:szCs w:val="28"/>
        </w:rPr>
        <w:t>及其工作人员在行政执法活动中，有下列不履行法定职责或不正确履行法定职责的情形，造成危害后果或者不良影响的，应当追究行政执法过错责任：</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1.违反法律、法规、规章规定实施行政检查的；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2.超过法定权限或者委托权限实施行政行为的；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3.违反规定跨辖区实施行政执法行为的；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4.在办案过程中，为违法嫌疑人通风报信，泄露案情，致使违法行为未受处理或者给办案造成困难的；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5.违反规定采取扣押等行政强制措施的；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lastRenderedPageBreak/>
        <w:t xml:space="preserve">　　6.擅自解除被依法扣押等行政强制措施的；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7.无法定依据、违反法定程序或者超过法定种类、幅度实施行政处罚的；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8.拒绝或者拖延履行法定职责，无故刁难行政相对人的；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9.未按罚款分离的原则或者行政处罚决定规定的数额收缴的罚款的，对罚没款、罚没物品违法予以处理的，违反国家有关规定征收财务、收取费用的；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10、依法应当移交司法机关追究刑事责任，不予移交或者以行政处罚代替的；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11.泄露行政相对人的商业秘密给行政相对人造成损失的；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12.阻碍行政相对人行使申诉、听证、复议、诉讼和其他合法权利、情节恶劣，造成严重后果的；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13.因办案人员的主观过错导致案件主要违法事实认定错误，被人民法院、复议机关撤销或者部分撤销具体行政行为的；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14.无正当理由拒不执行或者错误执行发生法律效力的行政判决、裁定、复议决定和其他纠正违法行为的决定、命令的；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15.滥用职权、阻扰、干预查处，造成严重后果的；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16.对于需要按照规定上报或者通报的事项，没有及时上报或者通报的；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17.依照法律、法规和规章规定应承担行政执法过错责任的其他行为。</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追究行政执法过错责任，主要采取以下方式并可视情节单独或者合并使用：</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1.责令书面检查；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lastRenderedPageBreak/>
        <w:t xml:space="preserve">　　2.通报批评；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3.暂扣或者吊销行政执法证件或者调离行政执法工作岗位；</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4.警告、记过、记大过、降级、撤职、开除等行政处分；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5.因故意或者重大过失的行政执法过错引起行政赔偿的,承担全部或者部分赔偿责任;</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6.涉嫌犯罪的,移送司法机关处理。</w:t>
      </w: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7B27C0" w:rsidRDefault="007B27C0" w:rsidP="00D6351B">
      <w:pPr>
        <w:rPr>
          <w:rFonts w:ascii="仿宋_GB2312" w:eastAsia="仿宋_GB2312"/>
          <w:sz w:val="28"/>
          <w:szCs w:val="28"/>
        </w:rPr>
      </w:pPr>
    </w:p>
    <w:p w:rsidR="007B27C0" w:rsidRDefault="007B27C0" w:rsidP="00D6351B">
      <w:pPr>
        <w:rPr>
          <w:rFonts w:ascii="仿宋_GB2312" w:eastAsia="仿宋_GB2312"/>
          <w:sz w:val="28"/>
          <w:szCs w:val="28"/>
        </w:rPr>
      </w:pPr>
    </w:p>
    <w:p w:rsidR="00D6351B" w:rsidRDefault="00D6351B" w:rsidP="000D63C4">
      <w:pPr>
        <w:rPr>
          <w:rFonts w:ascii="黑体" w:eastAsia="黑体"/>
          <w:sz w:val="36"/>
          <w:szCs w:val="36"/>
        </w:rPr>
      </w:pPr>
    </w:p>
    <w:p w:rsidR="001436A2" w:rsidRDefault="001436A2" w:rsidP="00B12BCA">
      <w:pPr>
        <w:ind w:firstLineChars="100" w:firstLine="360"/>
        <w:jc w:val="left"/>
        <w:rPr>
          <w:rFonts w:ascii="黑体" w:eastAsia="黑体"/>
          <w:sz w:val="36"/>
          <w:szCs w:val="36"/>
        </w:rPr>
      </w:pPr>
    </w:p>
    <w:p w:rsidR="000D63C4" w:rsidRPr="004153F0" w:rsidRDefault="000D63C4" w:rsidP="00B12BCA">
      <w:pPr>
        <w:ind w:firstLineChars="100" w:firstLine="360"/>
        <w:jc w:val="left"/>
        <w:rPr>
          <w:rFonts w:ascii="仿宋_GB2312" w:eastAsia="仿宋_GB2312"/>
          <w:sz w:val="36"/>
          <w:szCs w:val="36"/>
        </w:rPr>
      </w:pPr>
      <w:r w:rsidRPr="004153F0">
        <w:rPr>
          <w:rFonts w:ascii="黑体" w:eastAsia="黑体" w:hint="eastAsia"/>
          <w:sz w:val="36"/>
          <w:szCs w:val="36"/>
        </w:rPr>
        <w:lastRenderedPageBreak/>
        <w:t>（二）对委托下放权力事项的监管制度</w:t>
      </w:r>
    </w:p>
    <w:p w:rsidR="000D63C4" w:rsidRPr="00E9504E" w:rsidRDefault="000D63C4" w:rsidP="000D63C4">
      <w:pPr>
        <w:ind w:firstLineChars="200" w:firstLine="560"/>
        <w:rPr>
          <w:rFonts w:ascii="仿宋_GB2312" w:eastAsia="仿宋_GB2312"/>
          <w:sz w:val="28"/>
          <w:szCs w:val="28"/>
        </w:rPr>
      </w:pPr>
      <w:r w:rsidRPr="00E9504E">
        <w:rPr>
          <w:rFonts w:ascii="仿宋_GB2312" w:eastAsia="仿宋_GB2312" w:hint="eastAsia"/>
          <w:sz w:val="28"/>
          <w:szCs w:val="28"/>
        </w:rPr>
        <w:t>对委托下放的权力事项，按照“放权不放责”的要求，</w:t>
      </w:r>
      <w:r>
        <w:rPr>
          <w:rFonts w:ascii="仿宋_GB2312" w:eastAsia="仿宋_GB2312" w:hint="eastAsia"/>
          <w:sz w:val="28"/>
          <w:szCs w:val="28"/>
        </w:rPr>
        <w:t>交通运输局</w:t>
      </w:r>
      <w:r w:rsidRPr="00E9504E">
        <w:rPr>
          <w:rFonts w:ascii="仿宋_GB2312" w:eastAsia="仿宋_GB2312" w:hint="eastAsia"/>
          <w:sz w:val="28"/>
          <w:szCs w:val="28"/>
        </w:rPr>
        <w:t>要加强对受委托部门实施权力事项的监督管理工作。</w:t>
      </w:r>
    </w:p>
    <w:p w:rsidR="000D63C4" w:rsidRPr="004336B5" w:rsidRDefault="000D63C4" w:rsidP="000D63C4">
      <w:pPr>
        <w:rPr>
          <w:rFonts w:ascii="黑体" w:eastAsia="黑体"/>
          <w:sz w:val="32"/>
          <w:szCs w:val="32"/>
        </w:rPr>
      </w:pPr>
      <w:r w:rsidRPr="00E9504E">
        <w:rPr>
          <w:rFonts w:ascii="仿宋_GB2312" w:eastAsia="仿宋_GB2312" w:hint="eastAsia"/>
          <w:sz w:val="28"/>
          <w:szCs w:val="28"/>
        </w:rPr>
        <w:t xml:space="preserve">　　</w:t>
      </w:r>
      <w:r w:rsidRPr="004336B5">
        <w:rPr>
          <w:rFonts w:ascii="黑体" w:eastAsia="黑体" w:hint="eastAsia"/>
          <w:sz w:val="32"/>
          <w:szCs w:val="32"/>
        </w:rPr>
        <w:t>一、监督检查对象</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受委托行使</w:t>
      </w:r>
      <w:r>
        <w:rPr>
          <w:rFonts w:ascii="仿宋_GB2312" w:eastAsia="仿宋_GB2312" w:hint="eastAsia"/>
          <w:sz w:val="28"/>
          <w:szCs w:val="28"/>
        </w:rPr>
        <w:t>交通运输局</w:t>
      </w:r>
      <w:r w:rsidRPr="00E9504E">
        <w:rPr>
          <w:rFonts w:ascii="仿宋_GB2312" w:eastAsia="仿宋_GB2312" w:hint="eastAsia"/>
          <w:sz w:val="28"/>
          <w:szCs w:val="28"/>
        </w:rPr>
        <w:t>委托下放行政职权的相关单位及其工作人员。</w:t>
      </w:r>
    </w:p>
    <w:p w:rsidR="000D63C4" w:rsidRPr="004336B5" w:rsidRDefault="000D63C4" w:rsidP="000D63C4">
      <w:pPr>
        <w:rPr>
          <w:rFonts w:ascii="黑体" w:eastAsia="黑体"/>
          <w:sz w:val="32"/>
          <w:szCs w:val="32"/>
        </w:rPr>
      </w:pPr>
      <w:r w:rsidRPr="00E9504E">
        <w:rPr>
          <w:rFonts w:ascii="仿宋_GB2312" w:eastAsia="仿宋_GB2312" w:hint="eastAsia"/>
          <w:sz w:val="28"/>
          <w:szCs w:val="28"/>
        </w:rPr>
        <w:t xml:space="preserve">　　</w:t>
      </w:r>
      <w:r w:rsidRPr="004336B5">
        <w:rPr>
          <w:rFonts w:ascii="黑体" w:eastAsia="黑体" w:hint="eastAsia"/>
          <w:sz w:val="32"/>
          <w:szCs w:val="32"/>
        </w:rPr>
        <w:t>二、监督检查内容</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1.针对下放的行政权力事项，是否制定相关的工作制度；</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2.实施行政权力事项是否超过下放事项范围、权限；</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3.实施行政权力事项时是否在法定依据之外增设其他条件;</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4.实施行政权力事项的工作人员是否具备依法实施该事项的相关资格；</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5.是否在办公场所公开依法应当公开的材料；</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6.有无违反行政权力事项规定的条件实施的情况；</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7.实施行政权力事项的程序是否合法；</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8.是否擅自收费或者不按照法定项目和标准收费；</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9.是否索取或者收受他人财物或者谋取其他利益；</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10.变更、延续、撤回、撤销和注销有关权力事项结果的行为是否合法；</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11.是否履行对权力事项对象从事有关活动的监督检查职责；</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12.依法应当监督的其他内容。</w:t>
      </w:r>
    </w:p>
    <w:p w:rsidR="000D63C4" w:rsidRPr="004336B5" w:rsidRDefault="000D63C4" w:rsidP="000D63C4">
      <w:pPr>
        <w:rPr>
          <w:rFonts w:ascii="黑体" w:eastAsia="黑体"/>
          <w:sz w:val="32"/>
          <w:szCs w:val="32"/>
        </w:rPr>
      </w:pPr>
      <w:r w:rsidRPr="00E9504E">
        <w:rPr>
          <w:rFonts w:ascii="仿宋_GB2312" w:eastAsia="仿宋_GB2312" w:hint="eastAsia"/>
          <w:sz w:val="28"/>
          <w:szCs w:val="28"/>
        </w:rPr>
        <w:t xml:space="preserve">　　</w:t>
      </w:r>
      <w:r w:rsidRPr="004336B5">
        <w:rPr>
          <w:rFonts w:ascii="黑体" w:eastAsia="黑体" w:hint="eastAsia"/>
          <w:sz w:val="32"/>
          <w:szCs w:val="32"/>
        </w:rPr>
        <w:t>三、监督检查方式</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w:t>
      </w:r>
      <w:r>
        <w:rPr>
          <w:rFonts w:ascii="仿宋_GB2312" w:eastAsia="仿宋_GB2312" w:hint="eastAsia"/>
          <w:sz w:val="28"/>
          <w:szCs w:val="28"/>
        </w:rPr>
        <w:t>交通运输局</w:t>
      </w:r>
      <w:r w:rsidRPr="00E9504E">
        <w:rPr>
          <w:rFonts w:ascii="仿宋_GB2312" w:eastAsia="仿宋_GB2312" w:hint="eastAsia"/>
          <w:sz w:val="28"/>
          <w:szCs w:val="28"/>
        </w:rPr>
        <w:t>对受委托单位及其工作人员实施行政权力事项监督的方式主要有：</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1.听取行政权力事项实施单位的汇报；</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lastRenderedPageBreak/>
        <w:t xml:space="preserve">　　2.对行政权力事项案卷进行评查，查阅行政权力事项的有关文件和资料，核查行政权力事项的实施情况；</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3.对行政权力事项实施机构和有关工作人员进行考核、测评；</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4.对行政权力事项实施机构实施情况进行专项调查、定期检查和综合检查；</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5.对受理的针对行政权力事项投诉、举报案件依法进行调查处理；</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6.法律、法规规定的其他监督方式。</w:t>
      </w:r>
    </w:p>
    <w:p w:rsidR="000D63C4" w:rsidRPr="004336B5" w:rsidRDefault="000D63C4" w:rsidP="000D63C4">
      <w:pPr>
        <w:rPr>
          <w:rFonts w:ascii="黑体" w:eastAsia="黑体"/>
          <w:sz w:val="32"/>
          <w:szCs w:val="32"/>
        </w:rPr>
      </w:pPr>
      <w:r w:rsidRPr="00E9504E">
        <w:rPr>
          <w:rFonts w:ascii="仿宋_GB2312" w:eastAsia="仿宋_GB2312" w:hint="eastAsia"/>
          <w:sz w:val="28"/>
          <w:szCs w:val="28"/>
        </w:rPr>
        <w:t xml:space="preserve">　　</w:t>
      </w:r>
      <w:r w:rsidRPr="004336B5">
        <w:rPr>
          <w:rFonts w:ascii="黑体" w:eastAsia="黑体" w:hint="eastAsia"/>
          <w:sz w:val="32"/>
          <w:szCs w:val="32"/>
        </w:rPr>
        <w:t>四、监督检查程序</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对行政权力事项实施单位进行调查和检查时，应当委派两名以上工作人员进行。</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w:t>
      </w:r>
      <w:r>
        <w:rPr>
          <w:rFonts w:ascii="仿宋_GB2312" w:eastAsia="仿宋_GB2312" w:hint="eastAsia"/>
          <w:sz w:val="28"/>
          <w:szCs w:val="28"/>
        </w:rPr>
        <w:t>交通运输局</w:t>
      </w:r>
      <w:r w:rsidRPr="00E9504E">
        <w:rPr>
          <w:rFonts w:ascii="仿宋_GB2312" w:eastAsia="仿宋_GB2312" w:hint="eastAsia"/>
          <w:sz w:val="28"/>
          <w:szCs w:val="28"/>
        </w:rPr>
        <w:t>应当通过定期或者不定期监督检查等方式，加强对行政权力事项实施机构实施情况的监督。</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w:t>
      </w:r>
      <w:r>
        <w:rPr>
          <w:rFonts w:ascii="仿宋_GB2312" w:eastAsia="仿宋_GB2312" w:hint="eastAsia"/>
          <w:sz w:val="28"/>
          <w:szCs w:val="28"/>
        </w:rPr>
        <w:t>交通运输局</w:t>
      </w:r>
      <w:r w:rsidRPr="00E9504E">
        <w:rPr>
          <w:rFonts w:ascii="仿宋_GB2312" w:eastAsia="仿宋_GB2312" w:hint="eastAsia"/>
          <w:sz w:val="28"/>
          <w:szCs w:val="28"/>
        </w:rPr>
        <w:t>对委托的行政权力事项进行监督检查，及时发现和纠正行政审批实施中的违法或不当行为，并给予业务指导。</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w:t>
      </w:r>
      <w:r>
        <w:rPr>
          <w:rFonts w:ascii="仿宋_GB2312" w:eastAsia="仿宋_GB2312" w:hint="eastAsia"/>
          <w:sz w:val="28"/>
          <w:szCs w:val="28"/>
        </w:rPr>
        <w:t>交通运输局</w:t>
      </w:r>
      <w:r w:rsidRPr="00E9504E">
        <w:rPr>
          <w:rFonts w:ascii="仿宋_GB2312" w:eastAsia="仿宋_GB2312" w:hint="eastAsia"/>
          <w:sz w:val="28"/>
          <w:szCs w:val="28"/>
        </w:rPr>
        <w:t>的法制机构负责对委托的行政权力事项活动进行法制监督。</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w:t>
      </w:r>
      <w:r>
        <w:rPr>
          <w:rFonts w:ascii="仿宋_GB2312" w:eastAsia="仿宋_GB2312" w:hint="eastAsia"/>
          <w:sz w:val="28"/>
          <w:szCs w:val="28"/>
        </w:rPr>
        <w:t>交通运输局</w:t>
      </w:r>
      <w:r w:rsidRPr="00E9504E">
        <w:rPr>
          <w:rFonts w:ascii="仿宋_GB2312" w:eastAsia="仿宋_GB2312" w:hint="eastAsia"/>
          <w:sz w:val="28"/>
          <w:szCs w:val="28"/>
        </w:rPr>
        <w:t>的监察机构按照有关规定对委托的行政权力事项活动进行纪律监督和效能监察。</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w:t>
      </w:r>
      <w:r>
        <w:rPr>
          <w:rFonts w:ascii="仿宋_GB2312" w:eastAsia="仿宋_GB2312" w:hint="eastAsia"/>
          <w:sz w:val="28"/>
          <w:szCs w:val="28"/>
        </w:rPr>
        <w:t>交通运输局</w:t>
      </w:r>
      <w:r w:rsidRPr="00E9504E">
        <w:rPr>
          <w:rFonts w:ascii="仿宋_GB2312" w:eastAsia="仿宋_GB2312" w:hint="eastAsia"/>
          <w:sz w:val="28"/>
          <w:szCs w:val="28"/>
        </w:rPr>
        <w:t>的有关业务机构、法制机构和监察机构实施监督，应当制作书面记录。</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w:t>
      </w:r>
      <w:r>
        <w:rPr>
          <w:rFonts w:ascii="仿宋_GB2312" w:eastAsia="仿宋_GB2312" w:hint="eastAsia"/>
          <w:sz w:val="28"/>
          <w:szCs w:val="28"/>
        </w:rPr>
        <w:t>交通运输局</w:t>
      </w:r>
      <w:r w:rsidRPr="00E9504E">
        <w:rPr>
          <w:rFonts w:ascii="仿宋_GB2312" w:eastAsia="仿宋_GB2312" w:hint="eastAsia"/>
          <w:sz w:val="28"/>
          <w:szCs w:val="28"/>
        </w:rPr>
        <w:t>对行政权力事项实施单位实施行政权力事项活动的监督结果作为行政权力事项实施单位的工作考核的内容。</w:t>
      </w:r>
    </w:p>
    <w:p w:rsidR="000D63C4" w:rsidRPr="004336B5" w:rsidRDefault="000D63C4" w:rsidP="000D63C4">
      <w:pPr>
        <w:rPr>
          <w:rFonts w:ascii="黑体" w:eastAsia="黑体"/>
          <w:sz w:val="32"/>
          <w:szCs w:val="32"/>
        </w:rPr>
      </w:pPr>
      <w:r w:rsidRPr="00E9504E">
        <w:rPr>
          <w:rFonts w:ascii="仿宋_GB2312" w:eastAsia="仿宋_GB2312" w:hint="eastAsia"/>
          <w:sz w:val="28"/>
          <w:szCs w:val="28"/>
        </w:rPr>
        <w:t xml:space="preserve">　　</w:t>
      </w:r>
      <w:r w:rsidRPr="004336B5">
        <w:rPr>
          <w:rFonts w:ascii="黑体" w:eastAsia="黑体" w:hint="eastAsia"/>
          <w:sz w:val="32"/>
          <w:szCs w:val="32"/>
        </w:rPr>
        <w:t>五、监督检查措施</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lastRenderedPageBreak/>
        <w:t xml:space="preserve">　　</w:t>
      </w:r>
      <w:r>
        <w:rPr>
          <w:rFonts w:ascii="仿宋_GB2312" w:eastAsia="仿宋_GB2312" w:hint="eastAsia"/>
          <w:sz w:val="28"/>
          <w:szCs w:val="28"/>
        </w:rPr>
        <w:t>交通运输局</w:t>
      </w:r>
      <w:r w:rsidRPr="00E9504E">
        <w:rPr>
          <w:rFonts w:ascii="仿宋_GB2312" w:eastAsia="仿宋_GB2312" w:hint="eastAsia"/>
          <w:sz w:val="28"/>
          <w:szCs w:val="28"/>
        </w:rPr>
        <w:t>在实施监督检查中发现受委托单位有违法情形的，应当根据情况依法作出责令限期改正、采取相应补救措施、确认违法或者依法撤销的纠错措施，并可给予通报批评。</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责令限期改正、采取相应补救措施的，应当制作《行政执法监督通知书》；依据职权确认违法或者予以撤销的，应当制作《行政执法监督决定书》。</w:t>
      </w:r>
    </w:p>
    <w:p w:rsidR="000D63C4" w:rsidRPr="004336B5" w:rsidRDefault="000D63C4" w:rsidP="000D63C4">
      <w:pPr>
        <w:rPr>
          <w:rFonts w:ascii="黑体" w:eastAsia="黑体"/>
          <w:sz w:val="32"/>
          <w:szCs w:val="32"/>
        </w:rPr>
      </w:pPr>
      <w:r w:rsidRPr="00E9504E">
        <w:rPr>
          <w:rFonts w:ascii="仿宋_GB2312" w:eastAsia="仿宋_GB2312" w:hint="eastAsia"/>
          <w:sz w:val="28"/>
          <w:szCs w:val="28"/>
        </w:rPr>
        <w:t xml:space="preserve">　　</w:t>
      </w:r>
      <w:r w:rsidRPr="004336B5">
        <w:rPr>
          <w:rFonts w:ascii="黑体" w:eastAsia="黑体" w:hint="eastAsia"/>
          <w:sz w:val="32"/>
          <w:szCs w:val="32"/>
        </w:rPr>
        <w:t>六、监督检查处理</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有下列情形之一的，</w:t>
      </w:r>
      <w:r>
        <w:rPr>
          <w:rFonts w:ascii="仿宋_GB2312" w:eastAsia="仿宋_GB2312" w:hint="eastAsia"/>
          <w:sz w:val="28"/>
          <w:szCs w:val="28"/>
        </w:rPr>
        <w:t>交通运输局</w:t>
      </w:r>
      <w:r w:rsidRPr="00E9504E">
        <w:rPr>
          <w:rFonts w:ascii="仿宋_GB2312" w:eastAsia="仿宋_GB2312" w:hint="eastAsia"/>
          <w:sz w:val="28"/>
          <w:szCs w:val="28"/>
        </w:rPr>
        <w:t>根据利害关系人的请求或者依据职权，可以撤销受委托单位作出的行政权力事项决定：</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1.受委托单位的工作人员滥用职权、玩忽职守作出决定的；</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2.超越法定职权作出决定的；</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3.违反法定程序作出决定的；</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4.依法可以撤销的其他情形。</w:t>
      </w:r>
    </w:p>
    <w:p w:rsidR="000D63C4" w:rsidRPr="00E9504E" w:rsidRDefault="000D63C4" w:rsidP="000D63C4">
      <w:pPr>
        <w:ind w:firstLineChars="50" w:firstLine="140"/>
        <w:rPr>
          <w:rFonts w:ascii="仿宋_GB2312" w:eastAsia="仿宋_GB2312"/>
          <w:sz w:val="28"/>
          <w:szCs w:val="28"/>
        </w:rPr>
      </w:pPr>
      <w:r w:rsidRPr="00E9504E">
        <w:rPr>
          <w:rFonts w:ascii="仿宋_GB2312" w:eastAsia="仿宋_GB2312" w:hint="eastAsia"/>
          <w:sz w:val="28"/>
          <w:szCs w:val="28"/>
        </w:rPr>
        <w:t xml:space="preserve">　　</w:t>
      </w:r>
      <w:r w:rsidRPr="004153F0">
        <w:rPr>
          <w:rFonts w:ascii="仿宋_GB2312" w:eastAsia="仿宋_GB2312" w:hint="eastAsia"/>
          <w:sz w:val="28"/>
          <w:szCs w:val="28"/>
        </w:rPr>
        <w:t>受委托单位及其工作人员在实施行政权力事项活动中，有下列情形之一的，依照《河北省行政执法和行政执法监督规定》</w:t>
      </w:r>
      <w:r>
        <w:rPr>
          <w:rFonts w:ascii="仿宋_GB2312" w:eastAsia="仿宋_GB2312" w:hint="eastAsia"/>
          <w:sz w:val="28"/>
          <w:szCs w:val="28"/>
        </w:rPr>
        <w:t>等</w:t>
      </w:r>
      <w:r w:rsidRPr="004153F0">
        <w:rPr>
          <w:rFonts w:ascii="仿宋_GB2312" w:eastAsia="仿宋_GB2312" w:hint="eastAsia"/>
          <w:sz w:val="28"/>
          <w:szCs w:val="28"/>
        </w:rPr>
        <w:t>规定由有权机关追究受委托</w:t>
      </w:r>
      <w:r w:rsidRPr="00E9504E">
        <w:rPr>
          <w:rFonts w:ascii="仿宋_GB2312" w:eastAsia="仿宋_GB2312" w:hint="eastAsia"/>
          <w:sz w:val="28"/>
          <w:szCs w:val="28"/>
        </w:rPr>
        <w:t>单位和有关责任人员的法律责任：</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1.有徇私舞弊、渎职失职行为的；</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2.利用职务上的便利，设卡、刁难管理相对人，索取、收受他人财物的；</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3.违法实施行政权力事项给国家利益或者公民、法人和其他组织的合法权益造成损害的；</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4.超越职权、滥用职权实施行政审批的；</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5.对投诉、举报违法实施行政权力事项的公民、法人和其他组织打击</w:t>
      </w:r>
      <w:r w:rsidRPr="00E9504E">
        <w:rPr>
          <w:rFonts w:ascii="仿宋_GB2312" w:eastAsia="仿宋_GB2312" w:hint="eastAsia"/>
          <w:sz w:val="28"/>
          <w:szCs w:val="28"/>
        </w:rPr>
        <w:lastRenderedPageBreak/>
        <w:t>报复的；</w:t>
      </w:r>
    </w:p>
    <w:p w:rsidR="000D63C4" w:rsidRPr="00E9504E" w:rsidRDefault="000D63C4" w:rsidP="000D63C4">
      <w:pPr>
        <w:rPr>
          <w:rFonts w:ascii="仿宋_GB2312" w:eastAsia="仿宋_GB2312"/>
          <w:sz w:val="28"/>
          <w:szCs w:val="28"/>
        </w:rPr>
      </w:pPr>
      <w:r w:rsidRPr="00E9504E">
        <w:rPr>
          <w:rFonts w:ascii="仿宋_GB2312" w:eastAsia="仿宋_GB2312" w:hint="eastAsia"/>
          <w:sz w:val="28"/>
          <w:szCs w:val="28"/>
        </w:rPr>
        <w:t xml:space="preserve">　　6.有其他违法行为，经督促不予改正的。</w:t>
      </w: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0D63C4" w:rsidRDefault="000D63C4" w:rsidP="000D63C4">
      <w:pPr>
        <w:rPr>
          <w:rFonts w:ascii="黑体" w:eastAsia="黑体"/>
          <w:sz w:val="36"/>
          <w:szCs w:val="36"/>
        </w:rPr>
      </w:pPr>
    </w:p>
    <w:p w:rsidR="00B12BCA" w:rsidRDefault="00B12BCA" w:rsidP="000D63C4">
      <w:pPr>
        <w:rPr>
          <w:rFonts w:ascii="黑体" w:eastAsia="黑体"/>
          <w:sz w:val="36"/>
          <w:szCs w:val="36"/>
        </w:rPr>
      </w:pPr>
    </w:p>
    <w:p w:rsidR="00B12BCA" w:rsidRDefault="00B12BCA" w:rsidP="00B12BCA">
      <w:pPr>
        <w:rPr>
          <w:rFonts w:ascii="黑体" w:eastAsia="黑体"/>
          <w:sz w:val="36"/>
          <w:szCs w:val="36"/>
        </w:rPr>
      </w:pPr>
    </w:p>
    <w:p w:rsidR="001436A2" w:rsidRDefault="001436A2" w:rsidP="00B12BCA">
      <w:pPr>
        <w:ind w:firstLineChars="100" w:firstLine="360"/>
        <w:rPr>
          <w:rFonts w:ascii="黑体" w:eastAsia="黑体"/>
          <w:color w:val="000000"/>
          <w:sz w:val="36"/>
          <w:szCs w:val="36"/>
        </w:rPr>
      </w:pPr>
    </w:p>
    <w:p w:rsidR="001436A2" w:rsidRDefault="001436A2" w:rsidP="00B12BCA">
      <w:pPr>
        <w:ind w:firstLineChars="100" w:firstLine="360"/>
        <w:rPr>
          <w:rFonts w:ascii="黑体" w:eastAsia="黑体"/>
          <w:color w:val="000000"/>
          <w:sz w:val="36"/>
          <w:szCs w:val="36"/>
        </w:rPr>
      </w:pPr>
    </w:p>
    <w:p w:rsidR="00B12BCA" w:rsidRPr="0092527B" w:rsidRDefault="00B12BCA" w:rsidP="00B12BCA">
      <w:pPr>
        <w:ind w:firstLineChars="100" w:firstLine="360"/>
        <w:rPr>
          <w:rFonts w:ascii="黑体" w:eastAsia="黑体"/>
          <w:color w:val="000000"/>
          <w:sz w:val="36"/>
          <w:szCs w:val="36"/>
        </w:rPr>
      </w:pPr>
      <w:r w:rsidRPr="0092527B">
        <w:rPr>
          <w:rFonts w:ascii="黑体" w:eastAsia="黑体" w:hint="eastAsia"/>
          <w:color w:val="000000"/>
          <w:sz w:val="36"/>
          <w:szCs w:val="36"/>
        </w:rPr>
        <w:lastRenderedPageBreak/>
        <w:t>（</w:t>
      </w:r>
      <w:r>
        <w:rPr>
          <w:rFonts w:ascii="黑体" w:eastAsia="黑体" w:hint="eastAsia"/>
          <w:color w:val="000000"/>
          <w:sz w:val="36"/>
          <w:szCs w:val="36"/>
        </w:rPr>
        <w:t>三</w:t>
      </w:r>
      <w:r w:rsidRPr="0092527B">
        <w:rPr>
          <w:rFonts w:ascii="黑体" w:eastAsia="黑体" w:hint="eastAsia"/>
          <w:color w:val="000000"/>
          <w:sz w:val="36"/>
          <w:szCs w:val="36"/>
        </w:rPr>
        <w:t>）规范行政处罚自由裁量权</w:t>
      </w:r>
      <w:r w:rsidRPr="0092527B">
        <w:rPr>
          <w:rFonts w:ascii="黑体" w:eastAsia="黑体" w:hint="eastAsia"/>
          <w:color w:val="000000"/>
          <w:sz w:val="36"/>
          <w:szCs w:val="36"/>
        </w:rPr>
        <w:tab/>
        <w:t xml:space="preserve"> </w:t>
      </w:r>
    </w:p>
    <w:p w:rsidR="00B12BCA" w:rsidRPr="0092527B" w:rsidRDefault="00B12BCA" w:rsidP="00B12BCA">
      <w:pPr>
        <w:ind w:firstLineChars="200" w:firstLine="560"/>
        <w:rPr>
          <w:rFonts w:ascii="仿宋_GB2312" w:eastAsia="仿宋_GB2312"/>
          <w:color w:val="000000"/>
          <w:sz w:val="28"/>
          <w:szCs w:val="28"/>
        </w:rPr>
      </w:pPr>
      <w:r w:rsidRPr="0092527B">
        <w:rPr>
          <w:rFonts w:ascii="仿宋_GB2312" w:eastAsia="仿宋_GB2312" w:hint="eastAsia"/>
          <w:color w:val="000000"/>
          <w:sz w:val="28"/>
          <w:szCs w:val="28"/>
        </w:rPr>
        <w:t>根据《河北省人民政府关于建立行政裁量权基准制度的指导意见》（冀政〔2010〕152号）要求，为促进行政执法部门严格、公正、文明执法，从源头上防止和减少滥用行政处罚裁量权的行为，预防和减少行政争议的发生,制定规范行政处罚裁量权制度。</w:t>
      </w:r>
    </w:p>
    <w:p w:rsidR="00B12BCA" w:rsidRPr="0092527B" w:rsidRDefault="00B12BCA" w:rsidP="00B12BCA">
      <w:pPr>
        <w:rPr>
          <w:rFonts w:ascii="黑体" w:eastAsia="黑体"/>
          <w:color w:val="000000"/>
          <w:sz w:val="32"/>
          <w:szCs w:val="32"/>
        </w:rPr>
      </w:pPr>
      <w:r w:rsidRPr="0092527B">
        <w:rPr>
          <w:rFonts w:ascii="仿宋_GB2312" w:eastAsia="仿宋_GB2312" w:hint="eastAsia"/>
          <w:color w:val="000000"/>
          <w:sz w:val="28"/>
          <w:szCs w:val="28"/>
        </w:rPr>
        <w:t xml:space="preserve">　　</w:t>
      </w:r>
      <w:r w:rsidRPr="0092527B">
        <w:rPr>
          <w:rFonts w:ascii="黑体" w:eastAsia="黑体" w:hint="eastAsia"/>
          <w:color w:val="000000"/>
          <w:sz w:val="32"/>
          <w:szCs w:val="32"/>
        </w:rPr>
        <w:t>一、主要内容</w:t>
      </w:r>
    </w:p>
    <w:p w:rsidR="00B12BCA" w:rsidRPr="0092527B" w:rsidRDefault="00B12BCA" w:rsidP="00B12BCA">
      <w:pPr>
        <w:rPr>
          <w:rFonts w:ascii="仿宋_GB2312" w:eastAsia="仿宋_GB2312"/>
          <w:color w:val="000000"/>
          <w:sz w:val="28"/>
          <w:szCs w:val="28"/>
        </w:rPr>
      </w:pPr>
      <w:r w:rsidRPr="0092527B">
        <w:rPr>
          <w:rFonts w:ascii="仿宋_GB2312" w:eastAsia="仿宋_GB2312" w:hint="eastAsia"/>
          <w:color w:val="000000"/>
          <w:sz w:val="28"/>
          <w:szCs w:val="28"/>
        </w:rPr>
        <w:t xml:space="preserve">　　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rsidR="00B12BCA" w:rsidRPr="0092527B" w:rsidRDefault="00B12BCA" w:rsidP="00B12BCA">
      <w:pPr>
        <w:rPr>
          <w:rFonts w:ascii="黑体" w:eastAsia="黑体"/>
          <w:color w:val="000000"/>
          <w:sz w:val="32"/>
          <w:szCs w:val="32"/>
        </w:rPr>
      </w:pPr>
      <w:r w:rsidRPr="0092527B">
        <w:rPr>
          <w:rFonts w:ascii="仿宋_GB2312" w:eastAsia="仿宋_GB2312" w:hint="eastAsia"/>
          <w:color w:val="000000"/>
          <w:sz w:val="28"/>
          <w:szCs w:val="28"/>
        </w:rPr>
        <w:t xml:space="preserve">　　</w:t>
      </w:r>
      <w:r w:rsidRPr="0092527B">
        <w:rPr>
          <w:rFonts w:ascii="黑体" w:eastAsia="黑体" w:hint="eastAsia"/>
          <w:color w:val="000000"/>
          <w:sz w:val="32"/>
          <w:szCs w:val="32"/>
        </w:rPr>
        <w:t>二、标准规范</w:t>
      </w:r>
    </w:p>
    <w:p w:rsidR="00B12BCA" w:rsidRPr="0092527B" w:rsidRDefault="00B12BCA" w:rsidP="00B12BCA">
      <w:pPr>
        <w:spacing w:line="720" w:lineRule="exact"/>
        <w:rPr>
          <w:rFonts w:ascii="仿宋_GB2312" w:eastAsia="仿宋_GB2312"/>
          <w:color w:val="000000"/>
          <w:sz w:val="28"/>
          <w:szCs w:val="28"/>
        </w:rPr>
      </w:pPr>
      <w:r w:rsidRPr="0092527B">
        <w:rPr>
          <w:rFonts w:ascii="仿宋_GB2312" w:eastAsia="仿宋_GB2312" w:hint="eastAsia"/>
          <w:color w:val="000000"/>
          <w:sz w:val="28"/>
          <w:szCs w:val="28"/>
        </w:rPr>
        <w:t xml:space="preserve">　　根据交通运输部《关于规范交通运输行政处罚自由裁量权若干意见》和省政府办公厅文件要求，</w:t>
      </w:r>
      <w:r w:rsidRPr="0092527B">
        <w:rPr>
          <w:rFonts w:ascii="仿宋_GB2312" w:eastAsia="仿宋_GB2312" w:hAnsi="宋体" w:hint="eastAsia"/>
          <w:color w:val="000000"/>
          <w:sz w:val="28"/>
          <w:szCs w:val="28"/>
        </w:rPr>
        <w:t>河北省交通运输厅关于印发《河北省交通运输行政处罚自由裁量权执行标准》、《河北省交通运输行政处罚自由裁量权标准适用规则》的通知（</w:t>
      </w:r>
      <w:r w:rsidRPr="0092527B">
        <w:rPr>
          <w:rFonts w:ascii="仿宋_GB2312" w:eastAsia="仿宋_GB2312" w:hAnsi="华文中宋" w:hint="eastAsia"/>
          <w:color w:val="000000"/>
          <w:sz w:val="28"/>
          <w:szCs w:val="28"/>
        </w:rPr>
        <w:t>冀交政法〔2014〕</w:t>
      </w:r>
      <w:r w:rsidRPr="0092527B">
        <w:rPr>
          <w:rFonts w:ascii="仿宋_GB2312" w:eastAsia="仿宋_GB2312" w:hAnsi="宋体" w:hint="eastAsia"/>
          <w:color w:val="000000"/>
          <w:sz w:val="28"/>
          <w:szCs w:val="28"/>
        </w:rPr>
        <w:t>554</w:t>
      </w:r>
      <w:r w:rsidRPr="0092527B">
        <w:rPr>
          <w:rFonts w:ascii="仿宋_GB2312" w:eastAsia="仿宋_GB2312" w:hAnsi="华文中宋" w:hint="eastAsia"/>
          <w:color w:val="000000"/>
          <w:sz w:val="28"/>
          <w:szCs w:val="28"/>
        </w:rPr>
        <w:t>号）</w:t>
      </w:r>
      <w:r w:rsidRPr="0092527B">
        <w:rPr>
          <w:rFonts w:ascii="仿宋_GB2312" w:eastAsia="仿宋_GB2312" w:hint="eastAsia"/>
          <w:color w:val="000000"/>
          <w:sz w:val="28"/>
          <w:szCs w:val="28"/>
        </w:rPr>
        <w:t>，明确规定了全省交通运输行政处罚裁量的标准规范。具体内容已在省交通运输厅（网址：</w:t>
      </w:r>
      <w:r w:rsidRPr="0092527B">
        <w:rPr>
          <w:rFonts w:ascii="仿宋_GB2312" w:eastAsia="仿宋_GB2312"/>
          <w:color w:val="000000"/>
          <w:sz w:val="28"/>
          <w:szCs w:val="28"/>
        </w:rPr>
        <w:lastRenderedPageBreak/>
        <w:t>http://www.hbsjtt.gov.cn/</w:t>
      </w:r>
      <w:r w:rsidRPr="0092527B">
        <w:rPr>
          <w:rFonts w:ascii="仿宋_GB2312" w:eastAsia="仿宋_GB2312" w:hint="eastAsia"/>
          <w:color w:val="000000"/>
          <w:sz w:val="28"/>
          <w:szCs w:val="28"/>
        </w:rPr>
        <w:t>）</w:t>
      </w:r>
    </w:p>
    <w:p w:rsidR="00B12BCA" w:rsidRPr="0092527B" w:rsidRDefault="00B12BCA" w:rsidP="00B12BCA">
      <w:pPr>
        <w:rPr>
          <w:rFonts w:ascii="黑体" w:eastAsia="黑体"/>
          <w:color w:val="000000"/>
          <w:sz w:val="32"/>
          <w:szCs w:val="32"/>
        </w:rPr>
      </w:pPr>
      <w:r w:rsidRPr="0092527B">
        <w:rPr>
          <w:rFonts w:ascii="仿宋_GB2312" w:eastAsia="仿宋_GB2312" w:hint="eastAsia"/>
          <w:color w:val="000000"/>
          <w:sz w:val="28"/>
          <w:szCs w:val="28"/>
        </w:rPr>
        <w:t xml:space="preserve">　　</w:t>
      </w:r>
      <w:r w:rsidRPr="0092527B">
        <w:rPr>
          <w:rFonts w:ascii="黑体" w:eastAsia="黑体" w:hint="eastAsia"/>
          <w:color w:val="000000"/>
          <w:sz w:val="32"/>
          <w:szCs w:val="32"/>
        </w:rPr>
        <w:t>三、有关措施</w:t>
      </w:r>
    </w:p>
    <w:p w:rsidR="00B12BCA" w:rsidRPr="0092527B" w:rsidRDefault="00B12BCA" w:rsidP="00B12BCA">
      <w:pPr>
        <w:rPr>
          <w:rFonts w:ascii="仿宋_GB2312" w:eastAsia="仿宋_GB2312"/>
          <w:color w:val="000000"/>
          <w:sz w:val="28"/>
          <w:szCs w:val="28"/>
        </w:rPr>
      </w:pPr>
      <w:r w:rsidRPr="0092527B">
        <w:rPr>
          <w:rFonts w:ascii="仿宋_GB2312" w:eastAsia="仿宋_GB2312" w:hint="eastAsia"/>
          <w:color w:val="000000"/>
          <w:sz w:val="28"/>
          <w:szCs w:val="28"/>
        </w:rPr>
        <w:t xml:space="preserve">     1.</w:t>
      </w:r>
      <w:r>
        <w:rPr>
          <w:rFonts w:ascii="仿宋_GB2312" w:eastAsia="仿宋_GB2312" w:hint="eastAsia"/>
          <w:color w:val="000000"/>
          <w:sz w:val="28"/>
          <w:szCs w:val="28"/>
        </w:rPr>
        <w:t>交通运输局对全</w:t>
      </w:r>
      <w:r w:rsidR="009C184A">
        <w:rPr>
          <w:rFonts w:ascii="仿宋_GB2312" w:eastAsia="仿宋_GB2312" w:hint="eastAsia"/>
          <w:color w:val="000000"/>
          <w:sz w:val="28"/>
          <w:szCs w:val="28"/>
        </w:rPr>
        <w:t>区</w:t>
      </w:r>
      <w:r w:rsidRPr="0092527B">
        <w:rPr>
          <w:rFonts w:ascii="仿宋_GB2312" w:eastAsia="仿宋_GB2312" w:hint="eastAsia"/>
          <w:color w:val="000000"/>
          <w:sz w:val="28"/>
          <w:szCs w:val="28"/>
        </w:rPr>
        <w:t>交通运输系统规范行政处罚裁量权工作进行指导监督，并对行政处罚裁量标准规范的实施情况进行评估，根据法律、法规、规章的修改和废止以及经济形势、社会情形等变化作相应调整和完善。</w:t>
      </w:r>
    </w:p>
    <w:p w:rsidR="00B12BCA" w:rsidRPr="0092527B" w:rsidRDefault="00B12BCA" w:rsidP="00B12BCA">
      <w:pPr>
        <w:rPr>
          <w:rFonts w:ascii="仿宋_GB2312" w:eastAsia="仿宋_GB2312"/>
          <w:color w:val="000000"/>
          <w:sz w:val="28"/>
          <w:szCs w:val="28"/>
        </w:rPr>
      </w:pPr>
      <w:r w:rsidRPr="0092527B">
        <w:rPr>
          <w:rFonts w:ascii="仿宋_GB2312" w:eastAsia="仿宋_GB2312" w:hint="eastAsia"/>
          <w:color w:val="000000"/>
          <w:sz w:val="28"/>
          <w:szCs w:val="28"/>
        </w:rPr>
        <w:t xml:space="preserve">     2.交通运输局在省级部门公布的标准规范内，结合本地实际，可以细化、量化行政处罚裁量权的具体标准，并组织实施。也可以直接使用上级部门对同一行政处罚行为制定的裁量标准。</w:t>
      </w:r>
    </w:p>
    <w:p w:rsidR="00B12BCA" w:rsidRDefault="00B12BCA" w:rsidP="00B12BCA">
      <w:pPr>
        <w:rPr>
          <w:rFonts w:ascii="黑体" w:eastAsia="黑体"/>
          <w:sz w:val="36"/>
          <w:szCs w:val="36"/>
        </w:rPr>
      </w:pPr>
      <w:r w:rsidRPr="0092527B">
        <w:rPr>
          <w:rFonts w:ascii="仿宋_GB2312" w:eastAsia="仿宋_GB2312" w:hint="eastAsia"/>
          <w:color w:val="000000"/>
          <w:sz w:val="28"/>
          <w:szCs w:val="28"/>
        </w:rPr>
        <w:t xml:space="preserve">     3.在建立和推行行政处罚裁量标准制度的同时，建立健全公开信息、说明理由等程序规定和执法投诉、案卷评查、教育培训、案例指导等配套制度</w:t>
      </w:r>
    </w:p>
    <w:p w:rsidR="00B12BCA" w:rsidRDefault="00B12BCA" w:rsidP="000D63C4">
      <w:pPr>
        <w:rPr>
          <w:rFonts w:ascii="黑体" w:eastAsia="黑体"/>
          <w:sz w:val="36"/>
          <w:szCs w:val="36"/>
        </w:rPr>
      </w:pPr>
    </w:p>
    <w:p w:rsidR="00B12BCA" w:rsidRDefault="00B12BCA" w:rsidP="00B12BCA">
      <w:pPr>
        <w:rPr>
          <w:rFonts w:ascii="黑体" w:eastAsia="黑体"/>
          <w:sz w:val="36"/>
          <w:szCs w:val="36"/>
        </w:rPr>
      </w:pPr>
    </w:p>
    <w:p w:rsidR="00B12BCA" w:rsidRDefault="00B12BCA" w:rsidP="00B12BCA">
      <w:pPr>
        <w:rPr>
          <w:rFonts w:ascii="黑体" w:eastAsia="黑体"/>
          <w:sz w:val="36"/>
          <w:szCs w:val="36"/>
        </w:rPr>
      </w:pPr>
    </w:p>
    <w:p w:rsidR="00B12BCA" w:rsidRDefault="00B12BCA" w:rsidP="00B12BCA">
      <w:pPr>
        <w:rPr>
          <w:rFonts w:ascii="黑体" w:eastAsia="黑体"/>
          <w:sz w:val="36"/>
          <w:szCs w:val="36"/>
        </w:rPr>
      </w:pPr>
    </w:p>
    <w:p w:rsidR="00B12BCA" w:rsidRDefault="00B12BCA" w:rsidP="00B12BCA">
      <w:pPr>
        <w:rPr>
          <w:rFonts w:ascii="黑体" w:eastAsia="黑体"/>
          <w:sz w:val="36"/>
          <w:szCs w:val="36"/>
        </w:rPr>
      </w:pPr>
    </w:p>
    <w:p w:rsidR="00B12BCA" w:rsidRDefault="00B12BCA" w:rsidP="00B12BCA">
      <w:pPr>
        <w:rPr>
          <w:rFonts w:ascii="黑体" w:eastAsia="黑体"/>
          <w:sz w:val="36"/>
          <w:szCs w:val="36"/>
        </w:rPr>
      </w:pPr>
    </w:p>
    <w:p w:rsidR="00B12BCA" w:rsidRDefault="00B12BCA" w:rsidP="00B12BCA">
      <w:pPr>
        <w:rPr>
          <w:rFonts w:ascii="黑体" w:eastAsia="黑体"/>
          <w:sz w:val="36"/>
          <w:szCs w:val="36"/>
        </w:rPr>
      </w:pPr>
    </w:p>
    <w:p w:rsidR="00B12BCA" w:rsidRDefault="00B12BCA" w:rsidP="00B12BCA">
      <w:pPr>
        <w:rPr>
          <w:rFonts w:ascii="黑体" w:eastAsia="黑体"/>
          <w:sz w:val="36"/>
          <w:szCs w:val="36"/>
        </w:rPr>
      </w:pPr>
    </w:p>
    <w:p w:rsidR="00B12BCA" w:rsidRDefault="00B12BCA" w:rsidP="00B12BCA">
      <w:pPr>
        <w:rPr>
          <w:rFonts w:ascii="黑体" w:eastAsia="黑体"/>
          <w:sz w:val="36"/>
          <w:szCs w:val="36"/>
        </w:rPr>
      </w:pPr>
    </w:p>
    <w:p w:rsidR="00B12BCA" w:rsidRDefault="00B12BCA" w:rsidP="00B12BCA">
      <w:pPr>
        <w:rPr>
          <w:rFonts w:ascii="黑体" w:eastAsia="黑体"/>
          <w:sz w:val="36"/>
          <w:szCs w:val="36"/>
        </w:rPr>
      </w:pPr>
    </w:p>
    <w:p w:rsidR="00B12BCA" w:rsidRDefault="00B12BCA" w:rsidP="00B12BCA">
      <w:pPr>
        <w:ind w:firstLineChars="100" w:firstLine="360"/>
        <w:rPr>
          <w:rFonts w:ascii="黑体" w:eastAsia="黑体"/>
          <w:sz w:val="36"/>
          <w:szCs w:val="36"/>
        </w:rPr>
      </w:pPr>
    </w:p>
    <w:p w:rsidR="00D6351B" w:rsidRDefault="00D6351B" w:rsidP="00B12BCA">
      <w:pPr>
        <w:ind w:firstLineChars="100" w:firstLine="360"/>
        <w:rPr>
          <w:rFonts w:ascii="黑体" w:eastAsia="黑体"/>
          <w:sz w:val="36"/>
          <w:szCs w:val="36"/>
        </w:rPr>
      </w:pPr>
      <w:r w:rsidRPr="00203815">
        <w:rPr>
          <w:rFonts w:ascii="黑体" w:eastAsia="黑体" w:hint="eastAsia"/>
          <w:sz w:val="36"/>
          <w:szCs w:val="36"/>
        </w:rPr>
        <w:lastRenderedPageBreak/>
        <w:t>（</w:t>
      </w:r>
      <w:r w:rsidR="00B12BCA">
        <w:rPr>
          <w:rFonts w:ascii="黑体" w:eastAsia="黑体" w:hint="eastAsia"/>
          <w:sz w:val="36"/>
          <w:szCs w:val="36"/>
        </w:rPr>
        <w:t>四</w:t>
      </w:r>
      <w:r w:rsidRPr="00203815">
        <w:rPr>
          <w:rFonts w:ascii="黑体" w:eastAsia="黑体" w:hint="eastAsia"/>
          <w:sz w:val="36"/>
          <w:szCs w:val="36"/>
        </w:rPr>
        <w:t>）涉路施工活动许可监管制度</w:t>
      </w:r>
    </w:p>
    <w:p w:rsidR="00D6351B" w:rsidRPr="00505175" w:rsidRDefault="00D6351B" w:rsidP="00D6351B">
      <w:pPr>
        <w:ind w:firstLineChars="200" w:firstLine="640"/>
        <w:rPr>
          <w:rFonts w:ascii="黑体" w:eastAsia="黑体"/>
          <w:sz w:val="32"/>
          <w:szCs w:val="32"/>
        </w:rPr>
      </w:pPr>
      <w:r w:rsidRPr="00505175">
        <w:rPr>
          <w:rFonts w:ascii="黑体" w:eastAsia="黑体" w:hint="eastAsia"/>
          <w:sz w:val="32"/>
          <w:szCs w:val="32"/>
        </w:rPr>
        <w:t>一、监督检查对象</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w:t>
      </w:r>
      <w:r w:rsidRPr="001B0C66">
        <w:rPr>
          <w:rFonts w:eastAsia="仿宋_GB2312"/>
          <w:sz w:val="28"/>
          <w:szCs w:val="28"/>
        </w:rPr>
        <w:t>涉路施工活动许可</w:t>
      </w:r>
      <w:r w:rsidRPr="00E9504E">
        <w:rPr>
          <w:rFonts w:ascii="仿宋_GB2312" w:eastAsia="仿宋_GB2312" w:hint="eastAsia"/>
          <w:sz w:val="28"/>
          <w:szCs w:val="28"/>
        </w:rPr>
        <w:t>的建设单位、施工单位。</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二、监督检查内容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1.经许可实施并由相应的许可决定文书；</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2.实施事项是否符合《公路工程技术标准》、《公路路线设计规范》等标准规范的要求，是否侵入公路建筑限界或者危及交通安全；</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3.被许可人从事许可事项活动是否符合准予许可时所确定的条件、标准和范围；</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4.被许可人从事许可事项活动是否落实保障公路、公路附属设施安全的防护措施以及应急处置措施；</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5.</w:t>
      </w:r>
      <w:r w:rsidR="008E4E2C">
        <w:rPr>
          <w:rFonts w:ascii="仿宋_GB2312" w:eastAsia="仿宋_GB2312" w:hint="eastAsia"/>
          <w:sz w:val="28"/>
          <w:szCs w:val="28"/>
        </w:rPr>
        <w:t>施工活动结束后，申请人是否</w:t>
      </w:r>
      <w:r w:rsidR="002F3FB5">
        <w:rPr>
          <w:rFonts w:ascii="仿宋_GB2312" w:eastAsia="仿宋_GB2312" w:hint="eastAsia"/>
          <w:sz w:val="28"/>
          <w:szCs w:val="28"/>
        </w:rPr>
        <w:t>要求交通运输局或路政管理机构</w:t>
      </w:r>
      <w:r w:rsidRPr="00E9504E">
        <w:rPr>
          <w:rFonts w:ascii="仿宋_GB2312" w:eastAsia="仿宋_GB2312" w:hint="eastAsia"/>
          <w:sz w:val="28"/>
          <w:szCs w:val="28"/>
        </w:rPr>
        <w:t>依法组织相关部门对公路、公路附属设施是否达到规定的技术标准以及施工是否符合保障公路、公路附属设施质量和安全的要求进行了验收；</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6.被许可人是否建立和执行自检制度；</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7.</w:t>
      </w:r>
      <w:r w:rsidR="00B52D7B">
        <w:rPr>
          <w:rFonts w:ascii="仿宋_GB2312" w:eastAsia="仿宋_GB2312" w:hint="eastAsia"/>
          <w:sz w:val="28"/>
          <w:szCs w:val="28"/>
        </w:rPr>
        <w:t>法律、法规和规章规定的对被许可人检查的其他事项</w:t>
      </w:r>
      <w:r w:rsidRPr="00E9504E">
        <w:rPr>
          <w:rFonts w:ascii="仿宋_GB2312" w:eastAsia="仿宋_GB2312" w:hint="eastAsia"/>
          <w:sz w:val="28"/>
          <w:szCs w:val="28"/>
        </w:rPr>
        <w:t>。</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 xml:space="preserve">　三、监督检查方式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1.根据有关规定，通过日常路政巡查，依法对从事涉路施工活动进行查验、检验、检测，对相关场所进行实地检查；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2.核查反映被许可人从事许可事项活动的有关材料；</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3.每年开展一次定期检查，并根据工作需要不定期开展检查；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4.根据社会公众的投诉举报线索，有针对性的开展监督检查。</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lastRenderedPageBreak/>
        <w:t xml:space="preserve">　　</w:t>
      </w:r>
      <w:r w:rsidRPr="00505175">
        <w:rPr>
          <w:rFonts w:ascii="黑体" w:eastAsia="黑体" w:hint="eastAsia"/>
          <w:sz w:val="32"/>
          <w:szCs w:val="32"/>
        </w:rPr>
        <w:t>四、监督检查措施</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1.勘察、检查涉路施工现场；</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2.查看有关涉路施工案卷文书；</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3.查看相关管理制度及其落实情况；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4.检查涉路施工行为及其台账。</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 xml:space="preserve">　五、监督检查程序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w:t>
      </w:r>
      <w:r w:rsidRPr="00E9504E">
        <w:rPr>
          <w:rFonts w:ascii="仿宋_GB2312" w:eastAsia="仿宋_GB2312" w:hint="eastAsia"/>
          <w:sz w:val="28"/>
          <w:szCs w:val="28"/>
        </w:rPr>
        <w:tab/>
        <w:t>.制定检查计划。确定检查范围、检查内容、检查安排、检查工作要求及具体检查细则。</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2.实施检查。在被检查单位自查的基础上，依据相关法律法规和公路工程技术规范，通过现场听取被检查单位自查情况汇报、与有关人员面谈询问、检查相关资料、检查实验室及走访相关单位等形式进行检查。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3.检查结果汇总。检查工作完成后，检查组将检查情况上报</w:t>
      </w:r>
      <w:r>
        <w:rPr>
          <w:rFonts w:ascii="仿宋_GB2312" w:eastAsia="仿宋_GB2312" w:hint="eastAsia"/>
          <w:sz w:val="28"/>
          <w:szCs w:val="28"/>
        </w:rPr>
        <w:t>交通运输</w:t>
      </w:r>
      <w:r w:rsidRPr="00E9504E">
        <w:rPr>
          <w:rFonts w:ascii="仿宋_GB2312" w:eastAsia="仿宋_GB2312" w:hint="eastAsia"/>
          <w:sz w:val="28"/>
          <w:szCs w:val="28"/>
        </w:rPr>
        <w:t>局。</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4.通报检查结果。根据检查的情况，对检查基本情况、存在问题进行通报，并提出下一步工作要求。</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5.</w:t>
      </w:r>
      <w:r w:rsidR="00FB7FAB">
        <w:rPr>
          <w:rFonts w:ascii="仿宋_GB2312" w:eastAsia="仿宋_GB2312" w:hint="eastAsia"/>
          <w:sz w:val="28"/>
          <w:szCs w:val="28"/>
        </w:rPr>
        <w:t>整改后处理。</w:t>
      </w:r>
      <w:r w:rsidRPr="00E9504E">
        <w:rPr>
          <w:rFonts w:ascii="仿宋_GB2312" w:eastAsia="仿宋_GB2312" w:hint="eastAsia"/>
          <w:sz w:val="28"/>
          <w:szCs w:val="28"/>
        </w:rPr>
        <w:t>对辖区内有关不规范的涉路施工活动落实整改措施，在规定</w:t>
      </w:r>
      <w:r w:rsidR="007750AF">
        <w:rPr>
          <w:rFonts w:ascii="仿宋_GB2312" w:eastAsia="仿宋_GB2312" w:hint="eastAsia"/>
          <w:sz w:val="28"/>
          <w:szCs w:val="28"/>
        </w:rPr>
        <w:t>期限内完成并报告交通运输局或公路路政管理机构</w:t>
      </w:r>
      <w:r w:rsidRPr="00E9504E">
        <w:rPr>
          <w:rFonts w:ascii="仿宋_GB2312" w:eastAsia="仿宋_GB2312" w:hint="eastAsia"/>
          <w:sz w:val="28"/>
          <w:szCs w:val="28"/>
        </w:rPr>
        <w:t>。</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w:t>
      </w:r>
      <w:r w:rsidRPr="00505175">
        <w:rPr>
          <w:rFonts w:ascii="黑体" w:eastAsia="黑体" w:hint="eastAsia"/>
          <w:sz w:val="32"/>
          <w:szCs w:val="32"/>
        </w:rPr>
        <w:t>六、监督检查处理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1.未经许可进行涉路施工活动的，由</w:t>
      </w:r>
      <w:r>
        <w:rPr>
          <w:rFonts w:ascii="仿宋_GB2312" w:eastAsia="仿宋_GB2312" w:hint="eastAsia"/>
          <w:sz w:val="28"/>
          <w:szCs w:val="28"/>
        </w:rPr>
        <w:t>交通运输局或公路路政管理</w:t>
      </w:r>
      <w:r w:rsidR="007750AF">
        <w:rPr>
          <w:rFonts w:ascii="仿宋_GB2312" w:eastAsia="仿宋_GB2312" w:hint="eastAsia"/>
          <w:sz w:val="28"/>
          <w:szCs w:val="28"/>
        </w:rPr>
        <w:t>机构</w:t>
      </w:r>
      <w:r w:rsidRPr="00E9504E">
        <w:rPr>
          <w:rFonts w:ascii="仿宋_GB2312" w:eastAsia="仿宋_GB2312" w:hint="eastAsia"/>
          <w:sz w:val="28"/>
          <w:szCs w:val="28"/>
        </w:rPr>
        <w:t>责令</w:t>
      </w:r>
      <w:r>
        <w:rPr>
          <w:rFonts w:ascii="仿宋_GB2312" w:eastAsia="仿宋_GB2312" w:hint="eastAsia"/>
          <w:sz w:val="28"/>
          <w:szCs w:val="28"/>
        </w:rPr>
        <w:t>其</w:t>
      </w:r>
      <w:r w:rsidRPr="00E9504E">
        <w:rPr>
          <w:rFonts w:ascii="仿宋_GB2312" w:eastAsia="仿宋_GB2312" w:hint="eastAsia"/>
          <w:sz w:val="28"/>
          <w:szCs w:val="28"/>
        </w:rPr>
        <w:t>改正，</w:t>
      </w:r>
      <w:r>
        <w:rPr>
          <w:rFonts w:ascii="仿宋_GB2312" w:eastAsia="仿宋_GB2312" w:hint="eastAsia"/>
          <w:sz w:val="28"/>
          <w:szCs w:val="28"/>
        </w:rPr>
        <w:t>并</w:t>
      </w:r>
      <w:r w:rsidRPr="00E9504E">
        <w:rPr>
          <w:rFonts w:ascii="仿宋_GB2312" w:eastAsia="仿宋_GB2312" w:hint="eastAsia"/>
          <w:sz w:val="28"/>
          <w:szCs w:val="28"/>
        </w:rPr>
        <w:t>可以依法</w:t>
      </w:r>
      <w:r>
        <w:rPr>
          <w:rFonts w:ascii="仿宋_GB2312" w:eastAsia="仿宋_GB2312" w:hint="eastAsia"/>
          <w:sz w:val="28"/>
          <w:szCs w:val="28"/>
        </w:rPr>
        <w:t>给予相应的行政处罚</w:t>
      </w:r>
      <w:r w:rsidRPr="00E9504E">
        <w:rPr>
          <w:rFonts w:ascii="仿宋_GB2312" w:eastAsia="仿宋_GB2312" w:hint="eastAsia"/>
          <w:sz w:val="28"/>
          <w:szCs w:val="28"/>
        </w:rPr>
        <w:t>。</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2.经许可实施的，若未按许可要求实施的或者存在安全隐患的，由</w:t>
      </w:r>
      <w:r w:rsidR="009C184A">
        <w:rPr>
          <w:rFonts w:ascii="仿宋_GB2312" w:eastAsia="仿宋_GB2312" w:hint="eastAsia"/>
          <w:sz w:val="28"/>
          <w:szCs w:val="28"/>
        </w:rPr>
        <w:t>区</w:t>
      </w:r>
      <w:r>
        <w:rPr>
          <w:rFonts w:ascii="仿宋_GB2312" w:eastAsia="仿宋_GB2312" w:hint="eastAsia"/>
          <w:sz w:val="28"/>
          <w:szCs w:val="28"/>
        </w:rPr>
        <w:t>交通运输局或公路路政管理</w:t>
      </w:r>
      <w:r w:rsidR="00A77612">
        <w:rPr>
          <w:rFonts w:ascii="仿宋_GB2312" w:eastAsia="仿宋_GB2312" w:hint="eastAsia"/>
          <w:sz w:val="28"/>
          <w:szCs w:val="28"/>
        </w:rPr>
        <w:t>机构</w:t>
      </w:r>
      <w:r w:rsidRPr="00E9504E">
        <w:rPr>
          <w:rFonts w:ascii="仿宋_GB2312" w:eastAsia="仿宋_GB2312" w:hint="eastAsia"/>
          <w:sz w:val="28"/>
          <w:szCs w:val="28"/>
        </w:rPr>
        <w:t>责令整改，确保严格按照许可的技术标准、</w:t>
      </w:r>
      <w:r w:rsidRPr="00E9504E">
        <w:rPr>
          <w:rFonts w:ascii="仿宋_GB2312" w:eastAsia="仿宋_GB2312" w:hint="eastAsia"/>
          <w:sz w:val="28"/>
          <w:szCs w:val="28"/>
        </w:rPr>
        <w:lastRenderedPageBreak/>
        <w:t>地点实施，确保公路安全、完好、畅通。</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w:t>
      </w:r>
      <w:r>
        <w:rPr>
          <w:rFonts w:ascii="仿宋_GB2312" w:eastAsia="仿宋_GB2312" w:hint="eastAsia"/>
          <w:sz w:val="28"/>
          <w:szCs w:val="28"/>
        </w:rPr>
        <w:t>公路路政管理机构</w:t>
      </w:r>
      <w:r w:rsidRPr="00E9504E">
        <w:rPr>
          <w:rFonts w:ascii="仿宋_GB2312" w:eastAsia="仿宋_GB2312" w:hint="eastAsia"/>
          <w:sz w:val="28"/>
          <w:szCs w:val="28"/>
        </w:rPr>
        <w:t>违法实施涉路施工活动许可的，对负有直接责任的主管人员和其他直接责任人员依法给予处分。</w:t>
      </w:r>
      <w:r>
        <w:rPr>
          <w:rFonts w:ascii="仿宋_GB2312" w:eastAsia="仿宋_GB2312" w:hint="eastAsia"/>
          <w:sz w:val="28"/>
          <w:szCs w:val="28"/>
        </w:rPr>
        <w:t>公路路政管理机构</w:t>
      </w:r>
      <w:r w:rsidRPr="00E9504E">
        <w:rPr>
          <w:rFonts w:ascii="仿宋_GB2312" w:eastAsia="仿宋_GB2312" w:hint="eastAsia"/>
          <w:sz w:val="28"/>
          <w:szCs w:val="28"/>
        </w:rPr>
        <w:t>未依法履行或不当履行相关监督检查职责的，</w:t>
      </w:r>
      <w:r>
        <w:rPr>
          <w:rFonts w:ascii="仿宋_GB2312" w:eastAsia="仿宋_GB2312" w:hint="eastAsia"/>
          <w:sz w:val="28"/>
          <w:szCs w:val="28"/>
        </w:rPr>
        <w:t>交通运输局</w:t>
      </w:r>
      <w:r w:rsidRPr="00E9504E">
        <w:rPr>
          <w:rFonts w:ascii="仿宋_GB2312" w:eastAsia="仿宋_GB2312" w:hint="eastAsia"/>
          <w:sz w:val="28"/>
          <w:szCs w:val="28"/>
        </w:rPr>
        <w:t>应当根据情况依法作出责令限期改正、采取相应补救措施、确认违法或者依法撤销的纠错措施,并可给予通报批评。</w:t>
      </w: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Default="00D6351B" w:rsidP="00D6351B">
      <w:pPr>
        <w:rPr>
          <w:rFonts w:ascii="黑体" w:eastAsia="黑体"/>
          <w:sz w:val="32"/>
          <w:szCs w:val="32"/>
        </w:rPr>
      </w:pPr>
    </w:p>
    <w:p w:rsidR="00D6351B" w:rsidRDefault="00D6351B" w:rsidP="00D6351B">
      <w:pPr>
        <w:rPr>
          <w:rFonts w:ascii="黑体" w:eastAsia="黑体"/>
          <w:sz w:val="32"/>
          <w:szCs w:val="32"/>
        </w:rPr>
      </w:pPr>
    </w:p>
    <w:p w:rsidR="00D6351B" w:rsidRDefault="00D6351B" w:rsidP="00D6351B">
      <w:pPr>
        <w:rPr>
          <w:rFonts w:ascii="黑体" w:eastAsia="黑体"/>
          <w:sz w:val="32"/>
          <w:szCs w:val="32"/>
        </w:rPr>
      </w:pPr>
    </w:p>
    <w:p w:rsidR="00D6351B" w:rsidRDefault="00D6351B" w:rsidP="00D6351B">
      <w:pPr>
        <w:rPr>
          <w:rFonts w:ascii="黑体" w:eastAsia="黑体"/>
          <w:sz w:val="32"/>
          <w:szCs w:val="32"/>
        </w:rPr>
      </w:pPr>
    </w:p>
    <w:p w:rsidR="00D6351B" w:rsidRDefault="00D6351B" w:rsidP="00D6351B">
      <w:pPr>
        <w:rPr>
          <w:rFonts w:ascii="黑体" w:eastAsia="黑体"/>
          <w:sz w:val="32"/>
          <w:szCs w:val="32"/>
        </w:rPr>
      </w:pPr>
    </w:p>
    <w:p w:rsidR="00D6351B" w:rsidRDefault="00D6351B" w:rsidP="00D6351B">
      <w:pPr>
        <w:rPr>
          <w:rFonts w:ascii="黑体" w:eastAsia="黑体"/>
          <w:sz w:val="32"/>
          <w:szCs w:val="32"/>
        </w:rPr>
      </w:pPr>
    </w:p>
    <w:p w:rsidR="00A77612" w:rsidRDefault="00A77612" w:rsidP="00C902B4">
      <w:pPr>
        <w:ind w:firstLineChars="200" w:firstLine="720"/>
        <w:rPr>
          <w:rFonts w:ascii="黑体" w:eastAsia="黑体"/>
          <w:sz w:val="36"/>
          <w:szCs w:val="36"/>
        </w:rPr>
      </w:pPr>
    </w:p>
    <w:p w:rsidR="00E63474" w:rsidRDefault="00E63474" w:rsidP="00D6351B">
      <w:pPr>
        <w:ind w:firstLineChars="200" w:firstLine="720"/>
        <w:rPr>
          <w:rFonts w:ascii="黑体" w:eastAsia="黑体"/>
          <w:sz w:val="36"/>
          <w:szCs w:val="36"/>
        </w:rPr>
      </w:pPr>
    </w:p>
    <w:p w:rsidR="00D6351B" w:rsidRPr="00ED5716" w:rsidRDefault="00D6351B" w:rsidP="00B12BCA">
      <w:pPr>
        <w:ind w:firstLineChars="100" w:firstLine="360"/>
        <w:rPr>
          <w:rFonts w:ascii="黑体" w:eastAsia="黑体"/>
          <w:sz w:val="36"/>
          <w:szCs w:val="36"/>
        </w:rPr>
      </w:pPr>
      <w:r w:rsidRPr="00ED5716">
        <w:rPr>
          <w:rFonts w:ascii="黑体" w:eastAsia="黑体" w:hint="eastAsia"/>
          <w:sz w:val="36"/>
          <w:szCs w:val="36"/>
        </w:rPr>
        <w:lastRenderedPageBreak/>
        <w:t>（</w:t>
      </w:r>
      <w:r w:rsidR="00B12BCA">
        <w:rPr>
          <w:rFonts w:ascii="黑体" w:eastAsia="黑体" w:hint="eastAsia"/>
          <w:sz w:val="36"/>
          <w:szCs w:val="36"/>
        </w:rPr>
        <w:t>五</w:t>
      </w:r>
      <w:r w:rsidRPr="00ED5716">
        <w:rPr>
          <w:rFonts w:ascii="黑体" w:eastAsia="黑体" w:hint="eastAsia"/>
          <w:sz w:val="36"/>
          <w:szCs w:val="36"/>
        </w:rPr>
        <w:t>）更新砍伐公路用地上的树木监管制度</w:t>
      </w:r>
      <w:r w:rsidRPr="00ED5716">
        <w:rPr>
          <w:rFonts w:ascii="黑体" w:eastAsia="黑体" w:hint="eastAsia"/>
          <w:sz w:val="36"/>
          <w:szCs w:val="36"/>
        </w:rPr>
        <w:tab/>
        <w:t xml:space="preserve"> </w:t>
      </w:r>
    </w:p>
    <w:p w:rsidR="00D6351B" w:rsidRPr="00505175" w:rsidRDefault="00D6351B" w:rsidP="00D6351B">
      <w:pPr>
        <w:ind w:firstLineChars="200" w:firstLine="640"/>
        <w:rPr>
          <w:rFonts w:ascii="黑体" w:eastAsia="黑体"/>
          <w:sz w:val="32"/>
          <w:szCs w:val="32"/>
        </w:rPr>
      </w:pPr>
      <w:r w:rsidRPr="00505175">
        <w:rPr>
          <w:rFonts w:ascii="黑体" w:eastAsia="黑体" w:hint="eastAsia"/>
          <w:sz w:val="32"/>
          <w:szCs w:val="32"/>
        </w:rPr>
        <w:t>一、监督检查对象</w:t>
      </w:r>
    </w:p>
    <w:p w:rsidR="00D6351B" w:rsidRPr="00ED5716" w:rsidRDefault="00D6351B" w:rsidP="00D6351B">
      <w:pPr>
        <w:rPr>
          <w:rFonts w:ascii="仿宋_GB2312" w:eastAsia="仿宋_GB2312"/>
          <w:sz w:val="28"/>
          <w:szCs w:val="28"/>
        </w:rPr>
      </w:pPr>
      <w:r w:rsidRPr="00E9504E">
        <w:rPr>
          <w:rFonts w:ascii="仿宋_GB2312" w:eastAsia="仿宋_GB2312" w:hint="eastAsia"/>
          <w:sz w:val="28"/>
          <w:szCs w:val="28"/>
        </w:rPr>
        <w:t xml:space="preserve">　　</w:t>
      </w:r>
      <w:r w:rsidRPr="00ED5716">
        <w:rPr>
          <w:rFonts w:ascii="仿宋_GB2312" w:eastAsia="仿宋_GB2312" w:hint="eastAsia"/>
          <w:sz w:val="28"/>
          <w:szCs w:val="28"/>
        </w:rPr>
        <w:t>更新砍伐公路用地上的树木的申请人。</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二、监督检查内容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（一）砍伐树木的位置、种类和蓄积量；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（二）砍伐作业情况；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（三）林木补种及成活情况。</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三、监督检查方式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（一）日常巡查；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（二）不定期检查、抽查；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（三）根据群众投诉举报专项检查。</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四、监督检查措施</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对公路用地林木更新、砍伐许可实施情况进行监督管理，对违法行为依法进行查处。</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五、监督检查程序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（一）实施前按许可决定核实具体点位；进行现场行政执法时需有2名以上人员参加，并出示有效行政执法证件；</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（二）实施过程中旁站检查或抽查；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（三）实施后按相关程序组织验收；</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（四）发现问题的，予以查实，并采取行政处罚等措施。</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六、监督检查处理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（一）不按许可决定实施的，现场责令改正；</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lastRenderedPageBreak/>
        <w:t xml:space="preserve">　　（二）林木不能及时补种的，应当交纳补种所需费用，由</w:t>
      </w:r>
      <w:r>
        <w:rPr>
          <w:rFonts w:ascii="仿宋_GB2312" w:eastAsia="仿宋_GB2312" w:hint="eastAsia"/>
          <w:sz w:val="28"/>
          <w:szCs w:val="28"/>
        </w:rPr>
        <w:t>公路路政管理机构</w:t>
      </w:r>
      <w:r w:rsidRPr="00E9504E">
        <w:rPr>
          <w:rFonts w:ascii="仿宋_GB2312" w:eastAsia="仿宋_GB2312" w:hint="eastAsia"/>
          <w:sz w:val="28"/>
          <w:szCs w:val="28"/>
        </w:rPr>
        <w:t>代为补种。</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（三）未经批准更新采伐护路林的，责令补种，没收违法所得，并处采伐林木价值3倍以上5倍以下的罚款。</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被许可人以欺骗、贿赂等不正当手段取得行政许可的，应当予以撤销。撤销行政许可，可能对公共利益造成重大损害的，不予撤销。</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对行政机关工作人员滥用职权、玩忽职守作出的行政许可决定予以撤销的，被许可人的合法权益受到损害的，行政机关应当依法给予赔偿。对被许可人以欺骗、贿赂等不正当手段取得的行政许可予以撤销的，被许可人基于行政许可取得的利益不受保护。</w:t>
      </w: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Default="00D6351B" w:rsidP="00D6351B">
      <w:pPr>
        <w:rPr>
          <w:rFonts w:ascii="黑体" w:eastAsia="黑体"/>
          <w:sz w:val="32"/>
          <w:szCs w:val="32"/>
        </w:rPr>
      </w:pPr>
    </w:p>
    <w:p w:rsidR="00D6351B" w:rsidRDefault="00D6351B" w:rsidP="00D6351B">
      <w:pPr>
        <w:rPr>
          <w:rFonts w:ascii="黑体" w:eastAsia="黑体"/>
          <w:sz w:val="32"/>
          <w:szCs w:val="32"/>
        </w:rPr>
      </w:pPr>
    </w:p>
    <w:p w:rsidR="00D6351B" w:rsidRDefault="00D6351B" w:rsidP="00D6351B">
      <w:pPr>
        <w:rPr>
          <w:rFonts w:ascii="黑体" w:eastAsia="黑体"/>
          <w:sz w:val="32"/>
          <w:szCs w:val="32"/>
        </w:rPr>
      </w:pPr>
    </w:p>
    <w:p w:rsidR="00E63474" w:rsidRDefault="00E63474" w:rsidP="00D6351B">
      <w:pPr>
        <w:ind w:firstLineChars="200" w:firstLine="720"/>
        <w:rPr>
          <w:rFonts w:ascii="黑体" w:eastAsia="黑体"/>
          <w:sz w:val="36"/>
          <w:szCs w:val="36"/>
        </w:rPr>
      </w:pPr>
    </w:p>
    <w:p w:rsidR="00D6351B" w:rsidRPr="00D30E38" w:rsidRDefault="00D6351B" w:rsidP="00B12BCA">
      <w:pPr>
        <w:ind w:firstLineChars="100" w:firstLine="360"/>
        <w:rPr>
          <w:rFonts w:ascii="黑体" w:eastAsia="黑体"/>
          <w:sz w:val="36"/>
          <w:szCs w:val="36"/>
        </w:rPr>
      </w:pPr>
      <w:r w:rsidRPr="00D30E38">
        <w:rPr>
          <w:rFonts w:ascii="黑体" w:eastAsia="黑体" w:hint="eastAsia"/>
          <w:sz w:val="36"/>
          <w:szCs w:val="36"/>
        </w:rPr>
        <w:lastRenderedPageBreak/>
        <w:t>（</w:t>
      </w:r>
      <w:r w:rsidR="00B12BCA">
        <w:rPr>
          <w:rFonts w:ascii="黑体" w:eastAsia="黑体" w:hint="eastAsia"/>
          <w:sz w:val="36"/>
          <w:szCs w:val="36"/>
        </w:rPr>
        <w:t>六</w:t>
      </w:r>
      <w:r w:rsidRPr="00D30E38">
        <w:rPr>
          <w:rFonts w:ascii="黑体" w:eastAsia="黑体" w:hint="eastAsia"/>
          <w:sz w:val="36"/>
          <w:szCs w:val="36"/>
        </w:rPr>
        <w:t>）对道路旅客运输经营的监督管理</w:t>
      </w:r>
    </w:p>
    <w:p w:rsidR="00D6351B" w:rsidRPr="00505175" w:rsidRDefault="00D6351B" w:rsidP="00D6351B">
      <w:pPr>
        <w:ind w:firstLineChars="200" w:firstLine="640"/>
        <w:rPr>
          <w:rFonts w:ascii="黑体" w:eastAsia="黑体"/>
          <w:sz w:val="32"/>
          <w:szCs w:val="32"/>
        </w:rPr>
      </w:pPr>
      <w:r w:rsidRPr="00505175">
        <w:rPr>
          <w:rFonts w:ascii="黑体" w:eastAsia="黑体" w:hint="eastAsia"/>
          <w:sz w:val="32"/>
          <w:szCs w:val="32"/>
        </w:rPr>
        <w:t>一、监督检查对象</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客运经营者。</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 xml:space="preserve">　二、监督检查内容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（一）经营范围</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是否在许可的经营范围内，从事相应的道路运输经营活动。</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（二）经营条件</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1、是否是已经取得相关客运经营许可证的企业法人；</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2、是否从事相关客运经营满3年，且近3年内未发生重大以上道路交通责任事故；</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3、车辆技术要求、类型等级要求、数量要求与其经营业务是否相适应；</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4、从事客运经营的驾驶人员是否符合条件；</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5、安全管理制度是否健全；</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6、按母公司经营资质从事客运经营的子公司，是否被母公司绝对控股，自有车辆是否达到数量要求。</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（三）经营期限</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经营期限是否超期，包括《道路运输经营许可证》、《道路客运班线经营许可证明》、《包车客运经营许可证明》、《道路运输证》等有效期是否过期。</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（四）经营行为</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是否依法经营，诚实信用，公平竞争，按照服务承诺提供服务，是否建立和完善各类台账，并按要求报送有关信息。</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lastRenderedPageBreak/>
        <w:t xml:space="preserve">　　</w:t>
      </w:r>
      <w:r w:rsidRPr="00505175">
        <w:rPr>
          <w:rFonts w:ascii="黑体" w:eastAsia="黑体" w:hint="eastAsia"/>
          <w:sz w:val="32"/>
          <w:szCs w:val="32"/>
        </w:rPr>
        <w:t>三、监督检查方式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（一）现场检查：</w:t>
      </w:r>
      <w:r>
        <w:rPr>
          <w:rFonts w:ascii="仿宋_GB2312" w:eastAsia="仿宋_GB2312" w:hint="eastAsia"/>
          <w:sz w:val="28"/>
          <w:szCs w:val="28"/>
        </w:rPr>
        <w:t>道路运输管理机构</w:t>
      </w:r>
      <w:r w:rsidRPr="00E9504E">
        <w:rPr>
          <w:rFonts w:ascii="仿宋_GB2312" w:eastAsia="仿宋_GB2312" w:hint="eastAsia"/>
          <w:sz w:val="28"/>
          <w:szCs w:val="28"/>
        </w:rPr>
        <w:t>要在重点时段、重点地区、重点经营场所开展日常性的执法活动。</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w:t>
      </w:r>
      <w:r>
        <w:rPr>
          <w:rFonts w:ascii="仿宋_GB2312" w:eastAsia="仿宋_GB2312" w:hint="eastAsia"/>
          <w:sz w:val="28"/>
          <w:szCs w:val="28"/>
        </w:rPr>
        <w:t>道路运输管理机构</w:t>
      </w:r>
      <w:r w:rsidRPr="00E9504E">
        <w:rPr>
          <w:rFonts w:ascii="仿宋_GB2312" w:eastAsia="仿宋_GB2312" w:hint="eastAsia"/>
          <w:sz w:val="28"/>
          <w:szCs w:val="28"/>
        </w:rPr>
        <w:t>结合企业信用考核等日常管理活动，1年内对所有客运经营业户开展1次及以上的现场检查。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（二）定期检查：营运车辆年审，《道路运输经营许可证》、《道路客运班线经营许可证明》、《包车客运经营许可证明》、《车辆营运证》等到期换证，一年不少于1次。</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（三）按规定抽查，或根据需要开展暗访和第三方检查，第三方检查由</w:t>
      </w:r>
      <w:r>
        <w:rPr>
          <w:rFonts w:ascii="仿宋_GB2312" w:eastAsia="仿宋_GB2312" w:hint="eastAsia"/>
          <w:sz w:val="28"/>
          <w:szCs w:val="28"/>
        </w:rPr>
        <w:t>交通运输局</w:t>
      </w:r>
      <w:r w:rsidRPr="00E9504E">
        <w:rPr>
          <w:rFonts w:ascii="仿宋_GB2312" w:eastAsia="仿宋_GB2312" w:hint="eastAsia"/>
          <w:sz w:val="28"/>
          <w:szCs w:val="28"/>
        </w:rPr>
        <w:t>组织开展，每季度一次，每次检查不少于50条班线；暗访结合实际需要开展，一年不少于1次；</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（四）举报投诉检查：根据投诉举报开展监督检查。</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四、监督检查措施</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（一）到经营者的经营场所进行现场监督检查；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（二）查看有关道路运输证件；</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（三）查看相关管理制度及其落实情况；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（四）检查相关经营行为及其台账；</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（五）检查相关经营场地与设施；</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（六）重点安全监管；</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（七）安全隐患排查整改；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（八）查处的重大案件，可移交</w:t>
      </w:r>
      <w:r w:rsidR="00407E61">
        <w:rPr>
          <w:rFonts w:ascii="仿宋_GB2312" w:eastAsia="仿宋_GB2312" w:hint="eastAsia"/>
          <w:sz w:val="28"/>
          <w:szCs w:val="28"/>
        </w:rPr>
        <w:t>上级主管部门</w:t>
      </w:r>
      <w:r w:rsidRPr="00E9504E">
        <w:rPr>
          <w:rFonts w:ascii="仿宋_GB2312" w:eastAsia="仿宋_GB2312" w:hint="eastAsia"/>
          <w:sz w:val="28"/>
          <w:szCs w:val="28"/>
        </w:rPr>
        <w:t>吊销经营许可证件或相应经营范围。</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lastRenderedPageBreak/>
        <w:t xml:space="preserve">　</w:t>
      </w:r>
      <w:r w:rsidRPr="00505175">
        <w:rPr>
          <w:rFonts w:ascii="黑体" w:eastAsia="黑体" w:hint="eastAsia"/>
          <w:sz w:val="32"/>
          <w:szCs w:val="32"/>
        </w:rPr>
        <w:t xml:space="preserve">　五、监督检查程序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（一）道路运输管理机构对社会个人或者组织举报的违法从事道路运输行政许可事项的活动，应当及时核实、处理。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（二）对道路运输经营业户进行监督检查必须由道路运输管理机构的工作人员进行，检查时不得少于两人。</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w:t>
      </w:r>
      <w:r>
        <w:rPr>
          <w:rFonts w:ascii="仿宋_GB2312" w:eastAsia="仿宋_GB2312" w:hint="eastAsia"/>
          <w:sz w:val="28"/>
          <w:szCs w:val="28"/>
        </w:rPr>
        <w:t>运输管理工作人员</w:t>
      </w:r>
      <w:r w:rsidRPr="00E9504E">
        <w:rPr>
          <w:rFonts w:ascii="仿宋_GB2312" w:eastAsia="仿宋_GB2312" w:hint="eastAsia"/>
          <w:sz w:val="28"/>
          <w:szCs w:val="28"/>
        </w:rPr>
        <w:t>检查时必须出示有关证件，应当有被检查人或者见证人在场（暗查时除外）。应注意仪容仪表，言行举止得体、文明，使用执法规范用语，礼貌待人。</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（四）</w:t>
      </w:r>
      <w:r>
        <w:rPr>
          <w:rFonts w:ascii="仿宋_GB2312" w:eastAsia="仿宋_GB2312" w:hint="eastAsia"/>
          <w:sz w:val="28"/>
          <w:szCs w:val="28"/>
        </w:rPr>
        <w:t>运输管理工作人员</w:t>
      </w:r>
      <w:r w:rsidRPr="00E9504E">
        <w:rPr>
          <w:rFonts w:ascii="仿宋_GB2312" w:eastAsia="仿宋_GB2312" w:hint="eastAsia"/>
          <w:sz w:val="28"/>
          <w:szCs w:val="28"/>
        </w:rPr>
        <w:t>对依法查阅、复制的材料或者被检查人报送（提供）的材料中有关生产经营状况等涉及商业秘密的，应当为其保密，不得泄露。</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（五）</w:t>
      </w:r>
      <w:r>
        <w:rPr>
          <w:rFonts w:ascii="仿宋_GB2312" w:eastAsia="仿宋_GB2312" w:hint="eastAsia"/>
          <w:sz w:val="28"/>
          <w:szCs w:val="28"/>
        </w:rPr>
        <w:t>运输管理工作人员</w:t>
      </w:r>
      <w:r w:rsidRPr="00E9504E">
        <w:rPr>
          <w:rFonts w:ascii="仿宋_GB2312" w:eastAsia="仿宋_GB2312" w:hint="eastAsia"/>
          <w:sz w:val="28"/>
          <w:szCs w:val="28"/>
        </w:rPr>
        <w:t>实施监督检查，不得防碍被检查人正常的生产经营活动，不得索取或者收受被检查人的财物，不得谋取其他不正当利益。</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（六）检查情况应当写成笔录，由参加检查的人和被查人或者见证人签名或盖章。被查人或者见证人拒绝签名、盖章，应当在笔录上注明。</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（七）被查人有违法、违章行为或者未按承诺的条件从事被许可事项活动的，</w:t>
      </w:r>
      <w:r>
        <w:rPr>
          <w:rFonts w:ascii="仿宋_GB2312" w:eastAsia="仿宋_GB2312" w:hint="eastAsia"/>
          <w:sz w:val="28"/>
          <w:szCs w:val="28"/>
        </w:rPr>
        <w:t>运输管理工作人员</w:t>
      </w:r>
      <w:r w:rsidRPr="00E9504E">
        <w:rPr>
          <w:rFonts w:ascii="仿宋_GB2312" w:eastAsia="仿宋_GB2312" w:hint="eastAsia"/>
          <w:sz w:val="28"/>
          <w:szCs w:val="28"/>
        </w:rPr>
        <w:t>应及时进行处理，并且应对执行（改正）情况进行跟踪：</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违法、违章行为事实清楚、证据确凿，依法应当追究法律责任的，根据有关规定作出相应处罚决定。</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未按承诺的条件从事被许可事项活动的，应当责令限期（立即）改正</w:t>
      </w:r>
      <w:r w:rsidRPr="00E9504E">
        <w:rPr>
          <w:rFonts w:ascii="仿宋_GB2312" w:eastAsia="仿宋_GB2312" w:hint="eastAsia"/>
          <w:sz w:val="28"/>
          <w:szCs w:val="28"/>
        </w:rPr>
        <w:lastRenderedPageBreak/>
        <w:t>或者采取有效措施督促其履行义务。</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发现直接关系公共安全、生命财产安全的重要设备、设施、车辆存在安全隐患的，应当责令立即改正、停止使用。</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 xml:space="preserve">　六、监督检查处理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根据《中华人民共和国道路运输条例》、</w:t>
      </w:r>
      <w:r w:rsidRPr="006B1BC4">
        <w:rPr>
          <w:rFonts w:ascii="仿宋_GB2312" w:eastAsia="仿宋_GB2312" w:hint="eastAsia"/>
          <w:sz w:val="28"/>
          <w:szCs w:val="28"/>
        </w:rPr>
        <w:t>《道路旅客运输及客运站管理规定》</w:t>
      </w:r>
      <w:r w:rsidRPr="00E9504E">
        <w:rPr>
          <w:rFonts w:ascii="仿宋_GB2312" w:eastAsia="仿宋_GB2312" w:hint="eastAsia"/>
          <w:sz w:val="28"/>
          <w:szCs w:val="28"/>
        </w:rPr>
        <w:t>等有关法规规章规定，对经营者可以作出如下处理：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（一）通报；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（二）限期整改；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（三）线路、车辆停运整改；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（四）罚款；</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（五）暂扣营运证件；</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（六）暂扣运输车辆；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（七）吊销相关经营许可证件或者吊销相应经营范围。</w:t>
      </w: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407E61" w:rsidRPr="00E9504E" w:rsidRDefault="00407E61" w:rsidP="00D6351B">
      <w:pPr>
        <w:rPr>
          <w:rFonts w:ascii="仿宋_GB2312" w:eastAsia="仿宋_GB2312"/>
          <w:sz w:val="28"/>
          <w:szCs w:val="28"/>
        </w:rPr>
      </w:pPr>
    </w:p>
    <w:p w:rsidR="00D6351B" w:rsidRDefault="00D6351B" w:rsidP="00D6351B">
      <w:pPr>
        <w:rPr>
          <w:rFonts w:ascii="黑体" w:eastAsia="黑体"/>
          <w:sz w:val="32"/>
          <w:szCs w:val="32"/>
        </w:rPr>
      </w:pPr>
    </w:p>
    <w:p w:rsidR="00E63474" w:rsidRDefault="00E63474" w:rsidP="00D6351B">
      <w:pPr>
        <w:ind w:firstLineChars="200" w:firstLine="720"/>
        <w:rPr>
          <w:rFonts w:ascii="黑体" w:eastAsia="黑体"/>
          <w:sz w:val="36"/>
          <w:szCs w:val="36"/>
        </w:rPr>
      </w:pPr>
    </w:p>
    <w:p w:rsidR="00D6351B" w:rsidRPr="00D30E38" w:rsidRDefault="00D6351B" w:rsidP="00B12BCA">
      <w:pPr>
        <w:ind w:firstLineChars="100" w:firstLine="360"/>
        <w:rPr>
          <w:rFonts w:ascii="黑体" w:eastAsia="黑体"/>
          <w:sz w:val="36"/>
          <w:szCs w:val="36"/>
        </w:rPr>
      </w:pPr>
      <w:r w:rsidRPr="00D30E38">
        <w:rPr>
          <w:rFonts w:ascii="黑体" w:eastAsia="黑体" w:hint="eastAsia"/>
          <w:sz w:val="36"/>
          <w:szCs w:val="36"/>
        </w:rPr>
        <w:lastRenderedPageBreak/>
        <w:t>（</w:t>
      </w:r>
      <w:r w:rsidR="00B12BCA">
        <w:rPr>
          <w:rFonts w:ascii="黑体" w:eastAsia="黑体" w:hint="eastAsia"/>
          <w:sz w:val="36"/>
          <w:szCs w:val="36"/>
        </w:rPr>
        <w:t>七</w:t>
      </w:r>
      <w:r w:rsidRPr="00D30E38">
        <w:rPr>
          <w:rFonts w:ascii="黑体" w:eastAsia="黑体" w:hint="eastAsia"/>
          <w:sz w:val="36"/>
          <w:szCs w:val="36"/>
        </w:rPr>
        <w:t>）道路运输行业安全监管制度</w:t>
      </w:r>
      <w:r w:rsidRPr="00D30E38">
        <w:rPr>
          <w:rFonts w:ascii="黑体" w:eastAsia="黑体" w:hint="eastAsia"/>
          <w:sz w:val="36"/>
          <w:szCs w:val="36"/>
        </w:rPr>
        <w:tab/>
        <w:t xml:space="preserve"> </w:t>
      </w:r>
    </w:p>
    <w:p w:rsidR="00D6351B" w:rsidRPr="00505175" w:rsidRDefault="00D6351B" w:rsidP="00B12BCA">
      <w:pPr>
        <w:ind w:firstLineChars="200" w:firstLine="640"/>
        <w:rPr>
          <w:rFonts w:ascii="黑体" w:eastAsia="黑体"/>
          <w:sz w:val="32"/>
          <w:szCs w:val="32"/>
        </w:rPr>
      </w:pPr>
      <w:r w:rsidRPr="00505175">
        <w:rPr>
          <w:rFonts w:ascii="黑体" w:eastAsia="黑体" w:hint="eastAsia"/>
          <w:sz w:val="32"/>
          <w:szCs w:val="32"/>
        </w:rPr>
        <w:t>一、监督检查对象</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依法对道路运输管理机构、人员进行监督检查。</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二、监督检查内容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（一）国家和省、市安全生产法律、法规、政策等贯彻情况；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（二）安全监管责任制建立和落实情况，特别是“一岗双责”责任制制订情况；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（三）安全监管部门、队伍的建设、经费保障情况；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（四）安全监管职责落实情况；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（五）安全专项整治、安全隐患排查情况；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（六）日常安全监管中存在的重大问题和隐患的整改落实情况；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（七）安全生产隐患、非法违法行为查处情况；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（八）突发公共事件应急救援预案制订定期演练情况；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（九）事故调查、处理及责任追究等“四不过”原则落实情况；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（十）安全培训、教育、宣传工作开展情况；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（十一）对道路运输管理机构（部门、人员）安全监管工作督查情况；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（十二）其他安全监管事项。</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三、监督检查方式和程序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（一）安全监管工作监督检查可以采取自查、互查、抽查、暗查的方式进行，或者以上几种方式结合进行。</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（二）根据上级机关部署或者根据需要，组织开展所辖区域安全监管工作监督检查工作。</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lastRenderedPageBreak/>
        <w:t xml:space="preserve">　　（三）开展安全监督检查的部门有权调阅有关日常安全管理的台账和文件材料，实施现场检查。受查单位及其有关人员应当予以协助和配合，如实反映情况，提供有关资料，不得隐满、阻扰或者拒绝安全监督检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（四）监督检查工作结束后，执行监督检查的部门应对安全监督检查情况进行总结，对存在的普遍性、倾向性问题提出整改意见，通报受查单位检查纠正，受查单位应当报告检查纠正情况。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w:t>
      </w:r>
      <w:r w:rsidR="009C184A">
        <w:rPr>
          <w:rFonts w:ascii="仿宋_GB2312" w:eastAsia="仿宋_GB2312" w:hint="eastAsia"/>
          <w:sz w:val="28"/>
          <w:szCs w:val="28"/>
        </w:rPr>
        <w:t>区</w:t>
      </w:r>
      <w:r w:rsidR="00BF6BC2">
        <w:rPr>
          <w:rFonts w:ascii="仿宋_GB2312" w:eastAsia="仿宋_GB2312" w:hint="eastAsia"/>
          <w:sz w:val="28"/>
          <w:szCs w:val="28"/>
        </w:rPr>
        <w:t>交通运输局对</w:t>
      </w:r>
      <w:r w:rsidRPr="00E9504E">
        <w:rPr>
          <w:rFonts w:ascii="仿宋_GB2312" w:eastAsia="仿宋_GB2312" w:hint="eastAsia"/>
          <w:sz w:val="28"/>
          <w:szCs w:val="28"/>
        </w:rPr>
        <w:t>道路运输管理机构每年检查不少于2次。</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 xml:space="preserve">　四、监督检查措施</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发现有违反《安全生产法》、《道路运输条例》等的情况的，及时下发《安全隐患</w:t>
      </w:r>
      <w:r>
        <w:rPr>
          <w:rFonts w:ascii="仿宋_GB2312" w:eastAsia="仿宋_GB2312" w:hint="eastAsia"/>
          <w:sz w:val="28"/>
          <w:szCs w:val="28"/>
        </w:rPr>
        <w:t>限期纠正通知书</w:t>
      </w:r>
      <w:r w:rsidRPr="00E9504E">
        <w:rPr>
          <w:rFonts w:ascii="仿宋_GB2312" w:eastAsia="仿宋_GB2312" w:hint="eastAsia"/>
          <w:sz w:val="28"/>
          <w:szCs w:val="28"/>
        </w:rPr>
        <w:t>》责令限期整改。</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五、监督检查处理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根据具体情况，可作如下处理：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（一）立即整改；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（二）口头批评教育；</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（三）限期整改；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（四）通报批评；</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（五）行政处罚；</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（六）党纪或政纪处分；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（七）移送司法机关处理。</w:t>
      </w:r>
    </w:p>
    <w:p w:rsidR="00D6351B" w:rsidRPr="00E9504E" w:rsidRDefault="00D6351B" w:rsidP="00D6351B">
      <w:pPr>
        <w:rPr>
          <w:rFonts w:ascii="仿宋_GB2312" w:eastAsia="仿宋_GB2312"/>
          <w:sz w:val="28"/>
          <w:szCs w:val="28"/>
        </w:rPr>
      </w:pPr>
    </w:p>
    <w:p w:rsidR="00D6351B" w:rsidRDefault="00D6351B" w:rsidP="00D6351B">
      <w:pPr>
        <w:rPr>
          <w:rFonts w:ascii="黑体" w:eastAsia="黑体"/>
          <w:sz w:val="32"/>
          <w:szCs w:val="32"/>
        </w:rPr>
      </w:pPr>
    </w:p>
    <w:p w:rsidR="00E63474" w:rsidRDefault="00E63474" w:rsidP="00D6351B">
      <w:pPr>
        <w:ind w:firstLineChars="200" w:firstLine="720"/>
        <w:rPr>
          <w:rFonts w:ascii="黑体" w:eastAsia="黑体"/>
          <w:sz w:val="36"/>
          <w:szCs w:val="36"/>
        </w:rPr>
      </w:pPr>
    </w:p>
    <w:p w:rsidR="00D6351B" w:rsidRPr="00D30E38" w:rsidRDefault="00D6351B" w:rsidP="00B12BCA">
      <w:pPr>
        <w:ind w:firstLineChars="100" w:firstLine="360"/>
        <w:rPr>
          <w:rFonts w:ascii="黑体" w:eastAsia="黑体"/>
          <w:sz w:val="36"/>
          <w:szCs w:val="36"/>
        </w:rPr>
      </w:pPr>
      <w:r w:rsidRPr="00D30E38">
        <w:rPr>
          <w:rFonts w:ascii="黑体" w:eastAsia="黑体" w:hint="eastAsia"/>
          <w:sz w:val="36"/>
          <w:szCs w:val="36"/>
        </w:rPr>
        <w:lastRenderedPageBreak/>
        <w:t>（</w:t>
      </w:r>
      <w:r w:rsidR="00B12BCA">
        <w:rPr>
          <w:rFonts w:ascii="黑体" w:eastAsia="黑体" w:hint="eastAsia"/>
          <w:sz w:val="36"/>
          <w:szCs w:val="36"/>
        </w:rPr>
        <w:t>八</w:t>
      </w:r>
      <w:r w:rsidRPr="00D30E38">
        <w:rPr>
          <w:rFonts w:ascii="黑体" w:eastAsia="黑体" w:hint="eastAsia"/>
          <w:sz w:val="36"/>
          <w:szCs w:val="36"/>
        </w:rPr>
        <w:t>）对道路运输站（场）经营的监督管理</w:t>
      </w:r>
      <w:r w:rsidRPr="00D30E38">
        <w:rPr>
          <w:rFonts w:ascii="黑体" w:eastAsia="黑体" w:hint="eastAsia"/>
          <w:sz w:val="36"/>
          <w:szCs w:val="36"/>
        </w:rPr>
        <w:tab/>
        <w:t xml:space="preserve"> </w:t>
      </w:r>
    </w:p>
    <w:p w:rsidR="00D6351B" w:rsidRPr="00505175" w:rsidRDefault="00D6351B" w:rsidP="00D6351B">
      <w:pPr>
        <w:ind w:firstLineChars="200" w:firstLine="640"/>
        <w:rPr>
          <w:rFonts w:ascii="黑体" w:eastAsia="黑体"/>
          <w:sz w:val="32"/>
          <w:szCs w:val="32"/>
        </w:rPr>
      </w:pPr>
      <w:r w:rsidRPr="00505175">
        <w:rPr>
          <w:rFonts w:ascii="黑体" w:eastAsia="黑体" w:hint="eastAsia"/>
          <w:sz w:val="32"/>
          <w:szCs w:val="32"/>
        </w:rPr>
        <w:t>一、监督检查对象</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从事道路运输站（场）经营的经营者。</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 xml:space="preserve">　二、监督检查内容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对从事道路运输站（场）经营的经营者相关经营活动进行监督检查，察明在经营活动中是否保持许可时所规定的经营条件、经营行为是否规范等。</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三、监督检查方式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以到经营者的经营场所进行现场监督检查为主，同时组织暗访、第三方检查等方式。 </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 xml:space="preserve">　四、监督检查措施</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查看企业《道路运输经营许可证件》、《安全管理制度》、从业人员资格证书、检查企业安全管理工作台帐等。</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 xml:space="preserve">　五、监督检查程序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1.道路运输管理机构对监督检查工作进行统一部署，形成工作计划或方案。</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2.道路运输管理机构的两人以上工作人员实施监督检查，向有关单位和个人了解情况，查阅、复制相关资料，听取当事人的陈述与辩解。</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 xml:space="preserve">　六、监督检查处理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对监督检查过程中发现的问题，如达不到许可条件或其他不规范经营行为等，根据《中华人民共和国道路运输条例》、《</w:t>
      </w:r>
      <w:r w:rsidR="00BF6BC2">
        <w:rPr>
          <w:rFonts w:ascii="仿宋_GB2312" w:eastAsia="仿宋_GB2312" w:hint="eastAsia"/>
          <w:sz w:val="28"/>
          <w:szCs w:val="28"/>
        </w:rPr>
        <w:t>河北</w:t>
      </w:r>
      <w:r w:rsidRPr="00E9504E">
        <w:rPr>
          <w:rFonts w:ascii="仿宋_GB2312" w:eastAsia="仿宋_GB2312" w:hint="eastAsia"/>
          <w:sz w:val="28"/>
          <w:szCs w:val="28"/>
        </w:rPr>
        <w:t>省道路运输条例》、《道路旅客运输及客运站管理规定》等有关法规规章规定，作出如下处理：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lastRenderedPageBreak/>
        <w:t xml:space="preserve">　　1．通报；2.限期整改；3.罚款；4.吊销相关经营许可证件或者吊销相应的经营范围。</w:t>
      </w: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BF6BC2" w:rsidRDefault="00BF6BC2" w:rsidP="00D6351B">
      <w:pPr>
        <w:rPr>
          <w:rFonts w:ascii="仿宋_GB2312" w:eastAsia="仿宋_GB2312"/>
          <w:sz w:val="28"/>
          <w:szCs w:val="28"/>
        </w:rPr>
      </w:pPr>
    </w:p>
    <w:p w:rsidR="00E63474" w:rsidRDefault="00E63474" w:rsidP="00BF6BC2">
      <w:pPr>
        <w:ind w:firstLineChars="200" w:firstLine="720"/>
        <w:rPr>
          <w:rFonts w:ascii="黑体" w:eastAsia="黑体"/>
          <w:sz w:val="36"/>
          <w:szCs w:val="36"/>
        </w:rPr>
      </w:pPr>
    </w:p>
    <w:p w:rsidR="00BF6BC2" w:rsidRPr="006A195A" w:rsidRDefault="00E63BF5" w:rsidP="00B12BCA">
      <w:pPr>
        <w:ind w:firstLineChars="100" w:firstLine="360"/>
        <w:rPr>
          <w:rFonts w:ascii="黑体" w:eastAsia="黑体"/>
          <w:sz w:val="36"/>
          <w:szCs w:val="36"/>
        </w:rPr>
      </w:pPr>
      <w:r>
        <w:rPr>
          <w:rFonts w:ascii="黑体" w:eastAsia="黑体" w:hint="eastAsia"/>
          <w:sz w:val="36"/>
          <w:szCs w:val="36"/>
        </w:rPr>
        <w:lastRenderedPageBreak/>
        <w:t>（</w:t>
      </w:r>
      <w:r w:rsidR="00B12BCA">
        <w:rPr>
          <w:rFonts w:ascii="黑体" w:eastAsia="黑体" w:hint="eastAsia"/>
          <w:sz w:val="36"/>
          <w:szCs w:val="36"/>
        </w:rPr>
        <w:t>九</w:t>
      </w:r>
      <w:r w:rsidR="00BF6BC2" w:rsidRPr="006A195A">
        <w:rPr>
          <w:rFonts w:ascii="黑体" w:eastAsia="黑体" w:hint="eastAsia"/>
          <w:sz w:val="36"/>
          <w:szCs w:val="36"/>
        </w:rPr>
        <w:t>）对普通货运经营的监督管理</w:t>
      </w:r>
      <w:r w:rsidR="00BF6BC2" w:rsidRPr="006A195A">
        <w:rPr>
          <w:rFonts w:ascii="黑体" w:eastAsia="黑体" w:hint="eastAsia"/>
          <w:sz w:val="36"/>
          <w:szCs w:val="36"/>
        </w:rPr>
        <w:tab/>
        <w:t xml:space="preserve"> </w:t>
      </w:r>
    </w:p>
    <w:p w:rsidR="00BF6BC2" w:rsidRPr="004467FE" w:rsidRDefault="00BF6BC2" w:rsidP="00BF6BC2">
      <w:pPr>
        <w:ind w:firstLineChars="200" w:firstLine="640"/>
        <w:rPr>
          <w:rFonts w:ascii="黑体" w:eastAsia="黑体"/>
          <w:sz w:val="32"/>
          <w:szCs w:val="32"/>
        </w:rPr>
      </w:pPr>
      <w:r w:rsidRPr="004467FE">
        <w:rPr>
          <w:rFonts w:ascii="黑体" w:eastAsia="黑体" w:hint="eastAsia"/>
          <w:sz w:val="32"/>
          <w:szCs w:val="32"/>
        </w:rPr>
        <w:t>一、监督检查对象</w:t>
      </w:r>
    </w:p>
    <w:p w:rsidR="00BF6BC2" w:rsidRPr="00E9504E" w:rsidRDefault="00BF6BC2" w:rsidP="00BF6BC2">
      <w:pPr>
        <w:rPr>
          <w:rFonts w:ascii="仿宋_GB2312" w:eastAsia="仿宋_GB2312"/>
          <w:sz w:val="28"/>
          <w:szCs w:val="28"/>
        </w:rPr>
      </w:pPr>
      <w:r w:rsidRPr="00E9504E">
        <w:rPr>
          <w:rFonts w:ascii="仿宋_GB2312" w:eastAsia="仿宋_GB2312" w:hint="eastAsia"/>
          <w:sz w:val="28"/>
          <w:szCs w:val="28"/>
        </w:rPr>
        <w:t xml:space="preserve">　　申请从事普通货运经营的经营者。</w:t>
      </w:r>
    </w:p>
    <w:p w:rsidR="00BF6BC2" w:rsidRPr="004467FE" w:rsidRDefault="00BF6BC2" w:rsidP="00BF6BC2">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二、监督检查内容</w:t>
      </w:r>
    </w:p>
    <w:p w:rsidR="00BF6BC2" w:rsidRPr="00E9504E" w:rsidRDefault="00BF6BC2" w:rsidP="00BF6BC2">
      <w:pPr>
        <w:rPr>
          <w:rFonts w:ascii="仿宋_GB2312" w:eastAsia="仿宋_GB2312"/>
          <w:sz w:val="28"/>
          <w:szCs w:val="28"/>
        </w:rPr>
      </w:pPr>
      <w:r w:rsidRPr="00E9504E">
        <w:rPr>
          <w:rFonts w:ascii="仿宋_GB2312" w:eastAsia="仿宋_GB2312" w:hint="eastAsia"/>
          <w:sz w:val="28"/>
          <w:szCs w:val="28"/>
        </w:rPr>
        <w:t xml:space="preserve">　　对从事普通货运经营的经营者相关经营活动进行监督检查，察明在经营活动中是否保持许可时所规定的经营条件、经营行为是否规范等。</w:t>
      </w:r>
    </w:p>
    <w:p w:rsidR="00BF6BC2" w:rsidRPr="004467FE" w:rsidRDefault="00BF6BC2" w:rsidP="00BF6BC2">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三、监督检查方式</w:t>
      </w:r>
    </w:p>
    <w:p w:rsidR="00BF6BC2" w:rsidRPr="00E9504E" w:rsidRDefault="00BF6BC2" w:rsidP="00BF6BC2">
      <w:pPr>
        <w:rPr>
          <w:rFonts w:ascii="仿宋_GB2312" w:eastAsia="仿宋_GB2312"/>
          <w:sz w:val="28"/>
          <w:szCs w:val="28"/>
        </w:rPr>
      </w:pPr>
      <w:r w:rsidRPr="00E9504E">
        <w:rPr>
          <w:rFonts w:ascii="仿宋_GB2312" w:eastAsia="仿宋_GB2312" w:hint="eastAsia"/>
          <w:sz w:val="28"/>
          <w:szCs w:val="28"/>
        </w:rPr>
        <w:t xml:space="preserve">　　以到经营者的经营场所进行现场监督检查为主，同时组织暗访等方式。</w:t>
      </w:r>
    </w:p>
    <w:p w:rsidR="00BF6BC2" w:rsidRPr="004467FE" w:rsidRDefault="00BF6BC2" w:rsidP="00BF6BC2">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四、监督检查措施</w:t>
      </w:r>
    </w:p>
    <w:p w:rsidR="00BF6BC2" w:rsidRPr="00E9504E" w:rsidRDefault="00BF6BC2" w:rsidP="00BF6BC2">
      <w:pPr>
        <w:rPr>
          <w:rFonts w:ascii="仿宋_GB2312" w:eastAsia="仿宋_GB2312"/>
          <w:sz w:val="28"/>
          <w:szCs w:val="28"/>
        </w:rPr>
      </w:pPr>
      <w:r w:rsidRPr="00E9504E">
        <w:rPr>
          <w:rFonts w:ascii="仿宋_GB2312" w:eastAsia="仿宋_GB2312" w:hint="eastAsia"/>
          <w:sz w:val="28"/>
          <w:szCs w:val="28"/>
        </w:rPr>
        <w:t xml:space="preserve">　　查看企业《道路运输经营许可证件》、《安全管理制度》《道路运输证》、从业人员资格证书、检查企业安全管理工作台帐等。</w:t>
      </w:r>
    </w:p>
    <w:p w:rsidR="00BF6BC2" w:rsidRPr="004467FE" w:rsidRDefault="00BF6BC2" w:rsidP="00BF6BC2">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 xml:space="preserve">　五、监督检查程序</w:t>
      </w:r>
    </w:p>
    <w:p w:rsidR="00BF6BC2" w:rsidRPr="00E9504E" w:rsidRDefault="00BF6BC2" w:rsidP="00BF6BC2">
      <w:pPr>
        <w:rPr>
          <w:rFonts w:ascii="仿宋_GB2312" w:eastAsia="仿宋_GB2312"/>
          <w:sz w:val="28"/>
          <w:szCs w:val="28"/>
        </w:rPr>
      </w:pPr>
      <w:r w:rsidRPr="00E9504E">
        <w:rPr>
          <w:rFonts w:ascii="仿宋_GB2312" w:eastAsia="仿宋_GB2312" w:hint="eastAsia"/>
          <w:sz w:val="28"/>
          <w:szCs w:val="28"/>
        </w:rPr>
        <w:t xml:space="preserve">　　1.道路运输管理机构对监督检查工作进行统一部署，形成工作计划或方案。</w:t>
      </w:r>
    </w:p>
    <w:p w:rsidR="00BF6BC2" w:rsidRPr="00E9504E" w:rsidRDefault="00BF6BC2" w:rsidP="00BF6BC2">
      <w:pPr>
        <w:rPr>
          <w:rFonts w:ascii="仿宋_GB2312" w:eastAsia="仿宋_GB2312"/>
          <w:sz w:val="28"/>
          <w:szCs w:val="28"/>
        </w:rPr>
      </w:pPr>
      <w:r w:rsidRPr="00E9504E">
        <w:rPr>
          <w:rFonts w:ascii="仿宋_GB2312" w:eastAsia="仿宋_GB2312" w:hint="eastAsia"/>
          <w:sz w:val="28"/>
          <w:szCs w:val="28"/>
        </w:rPr>
        <w:t xml:space="preserve">　　2.道路运输管理机构的两人以上工作人员实施监督检查，向有关单位和个人了解情况，查阅、复制相关资料，听取当事人的陈述与辩解。</w:t>
      </w:r>
    </w:p>
    <w:p w:rsidR="00BF6BC2" w:rsidRPr="004467FE" w:rsidRDefault="00BF6BC2" w:rsidP="00BF6BC2">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 xml:space="preserve">　六、监督检查处理</w:t>
      </w:r>
    </w:p>
    <w:p w:rsidR="00BF6BC2" w:rsidRPr="00E9504E" w:rsidRDefault="00BF6BC2" w:rsidP="00BF6BC2">
      <w:pPr>
        <w:rPr>
          <w:rFonts w:ascii="仿宋_GB2312" w:eastAsia="仿宋_GB2312"/>
          <w:sz w:val="28"/>
          <w:szCs w:val="28"/>
        </w:rPr>
      </w:pPr>
      <w:r w:rsidRPr="00E9504E">
        <w:rPr>
          <w:rFonts w:ascii="仿宋_GB2312" w:eastAsia="仿宋_GB2312" w:hint="eastAsia"/>
          <w:sz w:val="28"/>
          <w:szCs w:val="28"/>
        </w:rPr>
        <w:t xml:space="preserve">　　1.对监督检查过程中发现的问题，如达不到许可条件或其他不规范经营行为等，检查人员所在科室进行研究讨论，确认证据、事实、法律依据、处理意见等。</w:t>
      </w:r>
    </w:p>
    <w:p w:rsidR="00BF6BC2" w:rsidRPr="00E9504E" w:rsidRDefault="00BF6BC2" w:rsidP="00BF6BC2">
      <w:pPr>
        <w:rPr>
          <w:rFonts w:ascii="仿宋_GB2312" w:eastAsia="仿宋_GB2312"/>
          <w:sz w:val="28"/>
          <w:szCs w:val="28"/>
        </w:rPr>
      </w:pPr>
      <w:r w:rsidRPr="00E9504E">
        <w:rPr>
          <w:rFonts w:ascii="仿宋_GB2312" w:eastAsia="仿宋_GB2312" w:hint="eastAsia"/>
          <w:sz w:val="28"/>
          <w:szCs w:val="28"/>
        </w:rPr>
        <w:t xml:space="preserve">　　2.形成监督检查意见，如整改意见书或行政处罚决定书等，送达当事人，并监督其执行。</w:t>
      </w:r>
    </w:p>
    <w:p w:rsidR="00E63474" w:rsidRPr="00E63474" w:rsidRDefault="00E63474" w:rsidP="00B12BCA">
      <w:pPr>
        <w:ind w:firstLineChars="100" w:firstLine="360"/>
        <w:rPr>
          <w:rFonts w:ascii="黑体" w:eastAsia="黑体"/>
          <w:sz w:val="36"/>
          <w:szCs w:val="36"/>
        </w:rPr>
      </w:pPr>
      <w:r>
        <w:rPr>
          <w:rFonts w:ascii="黑体" w:eastAsia="黑体" w:hint="eastAsia"/>
          <w:sz w:val="36"/>
          <w:szCs w:val="36"/>
        </w:rPr>
        <w:lastRenderedPageBreak/>
        <w:t>（</w:t>
      </w:r>
      <w:r w:rsidR="00B12BCA">
        <w:rPr>
          <w:rFonts w:ascii="黑体" w:eastAsia="黑体" w:hint="eastAsia"/>
          <w:sz w:val="36"/>
          <w:szCs w:val="36"/>
        </w:rPr>
        <w:t>十</w:t>
      </w:r>
      <w:r w:rsidRPr="006A195A">
        <w:rPr>
          <w:rFonts w:ascii="黑体" w:eastAsia="黑体" w:hint="eastAsia"/>
          <w:sz w:val="36"/>
          <w:szCs w:val="36"/>
        </w:rPr>
        <w:t>）对全</w:t>
      </w:r>
      <w:r w:rsidR="009C184A">
        <w:rPr>
          <w:rFonts w:ascii="黑体" w:eastAsia="黑体" w:hint="eastAsia"/>
          <w:sz w:val="36"/>
          <w:szCs w:val="36"/>
        </w:rPr>
        <w:t>区</w:t>
      </w:r>
      <w:r w:rsidRPr="006A195A">
        <w:rPr>
          <w:rFonts w:ascii="黑体" w:eastAsia="黑体" w:hint="eastAsia"/>
          <w:sz w:val="36"/>
          <w:szCs w:val="36"/>
        </w:rPr>
        <w:t>道路危险货物运输企业的监督管理</w:t>
      </w:r>
    </w:p>
    <w:p w:rsidR="00E63474" w:rsidRPr="004467FE" w:rsidRDefault="00E63474" w:rsidP="00E63474">
      <w:pPr>
        <w:ind w:firstLineChars="200" w:firstLine="640"/>
        <w:rPr>
          <w:rFonts w:ascii="黑体" w:eastAsia="黑体"/>
          <w:sz w:val="32"/>
          <w:szCs w:val="32"/>
        </w:rPr>
      </w:pPr>
      <w:r w:rsidRPr="004467FE">
        <w:rPr>
          <w:rFonts w:ascii="黑体" w:eastAsia="黑体" w:hint="eastAsia"/>
          <w:sz w:val="32"/>
          <w:szCs w:val="32"/>
        </w:rPr>
        <w:t>一、监督检查对象</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申请从事道路危险货物运输经营的经营者。</w:t>
      </w:r>
    </w:p>
    <w:p w:rsidR="00E63474" w:rsidRPr="004467FE" w:rsidRDefault="00E63474" w:rsidP="00E63474">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二、监督检查内容</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对从事道路危险货物运输经营的经营者相关经营活动进行监督检查，察明在经营活动中是否保持许可时所规定的经营条件、经营行为是否规范等。</w:t>
      </w:r>
    </w:p>
    <w:p w:rsidR="00E63474" w:rsidRPr="004467FE" w:rsidRDefault="00E63474" w:rsidP="00E63474">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 xml:space="preserve">　三、监督检查方式</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以到经营者的经营场所进行现场监督检查为主，同时组织暗访、第三方检查等方式。</w:t>
      </w:r>
    </w:p>
    <w:p w:rsidR="00E63474" w:rsidRPr="004467FE" w:rsidRDefault="00E63474" w:rsidP="00E63474">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四、监督检查措施</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查看企业《道路运输经营许可证件》、《安全管理制度》</w:t>
      </w:r>
      <w:r>
        <w:rPr>
          <w:rFonts w:ascii="仿宋_GB2312" w:eastAsia="仿宋_GB2312" w:hint="eastAsia"/>
          <w:sz w:val="28"/>
          <w:szCs w:val="28"/>
        </w:rPr>
        <w:t>、</w:t>
      </w:r>
      <w:r w:rsidRPr="00E9504E">
        <w:rPr>
          <w:rFonts w:ascii="仿宋_GB2312" w:eastAsia="仿宋_GB2312" w:hint="eastAsia"/>
          <w:sz w:val="28"/>
          <w:szCs w:val="28"/>
        </w:rPr>
        <w:t>《道路运输证》、从业人员资格证书、检查企业安全管理工作台帐等。</w:t>
      </w:r>
    </w:p>
    <w:p w:rsidR="00E63474" w:rsidRPr="004467FE" w:rsidRDefault="00E63474" w:rsidP="00E63474">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五、监督检查程序</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1.道路运输管理机构对监督检查工作进行统一部署，形成工作计划或方案。</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2.道路运输管理机构的两人以上工作人员实施监督检查，向有关单位和个人了解情况，查阅、复制相关资料，听取当事人的陈述与辩解。</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3.对监督检查过程中发现的问题，如达不到许可条件或其他不规范经营行为等，检查人员所在科室进行研究讨论，确认证据、事实、法律依据、处理意见等。</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4.形成监督检查意见，如整改意见书或行政处罚决定书等，送达当事</w:t>
      </w:r>
      <w:r w:rsidRPr="00E9504E">
        <w:rPr>
          <w:rFonts w:ascii="仿宋_GB2312" w:eastAsia="仿宋_GB2312" w:hint="eastAsia"/>
          <w:sz w:val="28"/>
          <w:szCs w:val="28"/>
        </w:rPr>
        <w:lastRenderedPageBreak/>
        <w:t>人，并监督其执行。</w:t>
      </w:r>
    </w:p>
    <w:p w:rsidR="00E63474" w:rsidRPr="004467FE" w:rsidRDefault="00E63474" w:rsidP="00E63474">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六、监督检查处理</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根据《中华人民共和国道路运输条例》、《危险化学品安全管理条例》、《道路危险货物运输管理规定》等有关法规规章规定，作出如下处理：</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（一）通报；</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（二）限期整改；</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（三）停止运力新增；</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（四）罚款；</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（五）暂扣营运证件；</w:t>
      </w:r>
    </w:p>
    <w:p w:rsidR="00E63474" w:rsidRPr="00E9504E" w:rsidRDefault="00E63474" w:rsidP="00E63474">
      <w:pPr>
        <w:rPr>
          <w:rFonts w:ascii="仿宋_GB2312" w:eastAsia="仿宋_GB2312"/>
          <w:sz w:val="28"/>
          <w:szCs w:val="28"/>
        </w:rPr>
      </w:pPr>
      <w:r w:rsidRPr="00E9504E">
        <w:rPr>
          <w:rFonts w:ascii="仿宋_GB2312" w:eastAsia="仿宋_GB2312" w:hint="eastAsia"/>
          <w:sz w:val="28"/>
          <w:szCs w:val="28"/>
        </w:rPr>
        <w:t xml:space="preserve">　　（六）吊销相关经营许可证件或者吊销相应的经营范围。</w:t>
      </w:r>
    </w:p>
    <w:p w:rsidR="00D6351B" w:rsidRDefault="00D6351B" w:rsidP="00D6351B">
      <w:pPr>
        <w:rPr>
          <w:rFonts w:ascii="仿宋_GB2312" w:eastAsia="仿宋_GB2312"/>
          <w:sz w:val="28"/>
          <w:szCs w:val="28"/>
        </w:rPr>
      </w:pPr>
    </w:p>
    <w:p w:rsidR="00A90BA3" w:rsidRDefault="00A90BA3" w:rsidP="00D6351B">
      <w:pPr>
        <w:rPr>
          <w:rFonts w:ascii="仿宋_GB2312" w:eastAsia="仿宋_GB2312"/>
          <w:sz w:val="28"/>
          <w:szCs w:val="28"/>
        </w:rPr>
      </w:pPr>
    </w:p>
    <w:p w:rsidR="00A90BA3" w:rsidRDefault="00A90BA3" w:rsidP="00D6351B">
      <w:pPr>
        <w:rPr>
          <w:rFonts w:ascii="仿宋_GB2312" w:eastAsia="仿宋_GB2312"/>
          <w:sz w:val="28"/>
          <w:szCs w:val="28"/>
        </w:rPr>
      </w:pPr>
    </w:p>
    <w:p w:rsidR="00A90BA3" w:rsidRDefault="00A90BA3" w:rsidP="00D6351B">
      <w:pPr>
        <w:rPr>
          <w:rFonts w:ascii="仿宋_GB2312" w:eastAsia="仿宋_GB2312"/>
          <w:sz w:val="28"/>
          <w:szCs w:val="28"/>
        </w:rPr>
      </w:pPr>
    </w:p>
    <w:p w:rsidR="00A90BA3" w:rsidRDefault="00A90BA3" w:rsidP="00D6351B">
      <w:pPr>
        <w:rPr>
          <w:rFonts w:ascii="仿宋_GB2312" w:eastAsia="仿宋_GB2312"/>
          <w:sz w:val="28"/>
          <w:szCs w:val="28"/>
        </w:rPr>
      </w:pPr>
    </w:p>
    <w:p w:rsidR="00A90BA3" w:rsidRDefault="00A90BA3" w:rsidP="00D6351B">
      <w:pPr>
        <w:rPr>
          <w:rFonts w:ascii="仿宋_GB2312" w:eastAsia="仿宋_GB2312"/>
          <w:sz w:val="28"/>
          <w:szCs w:val="28"/>
        </w:rPr>
      </w:pPr>
    </w:p>
    <w:p w:rsidR="00A90BA3" w:rsidRDefault="00A90BA3" w:rsidP="00D6351B">
      <w:pPr>
        <w:rPr>
          <w:rFonts w:ascii="仿宋_GB2312" w:eastAsia="仿宋_GB2312"/>
          <w:sz w:val="28"/>
          <w:szCs w:val="28"/>
        </w:rPr>
      </w:pPr>
    </w:p>
    <w:p w:rsidR="00A90BA3" w:rsidRDefault="00A90BA3" w:rsidP="00D6351B">
      <w:pPr>
        <w:rPr>
          <w:rFonts w:ascii="仿宋_GB2312" w:eastAsia="仿宋_GB2312"/>
          <w:sz w:val="28"/>
          <w:szCs w:val="28"/>
        </w:rPr>
      </w:pPr>
    </w:p>
    <w:p w:rsidR="00A90BA3" w:rsidRDefault="00A90BA3" w:rsidP="00D6351B">
      <w:pPr>
        <w:rPr>
          <w:rFonts w:ascii="仿宋_GB2312" w:eastAsia="仿宋_GB2312"/>
          <w:sz w:val="28"/>
          <w:szCs w:val="28"/>
        </w:rPr>
      </w:pPr>
    </w:p>
    <w:p w:rsidR="00A90BA3" w:rsidRDefault="00A90BA3" w:rsidP="00D6351B">
      <w:pPr>
        <w:rPr>
          <w:rFonts w:ascii="仿宋_GB2312" w:eastAsia="仿宋_GB2312"/>
          <w:sz w:val="28"/>
          <w:szCs w:val="28"/>
        </w:rPr>
      </w:pPr>
    </w:p>
    <w:p w:rsidR="00A90BA3" w:rsidRDefault="00A90BA3" w:rsidP="00D6351B">
      <w:pPr>
        <w:rPr>
          <w:rFonts w:ascii="仿宋_GB2312" w:eastAsia="仿宋_GB2312"/>
          <w:sz w:val="28"/>
          <w:szCs w:val="28"/>
        </w:rPr>
      </w:pPr>
    </w:p>
    <w:p w:rsidR="00A90BA3" w:rsidRPr="00E63474" w:rsidRDefault="00A90BA3" w:rsidP="00D6351B">
      <w:pPr>
        <w:rPr>
          <w:rFonts w:ascii="仿宋_GB2312" w:eastAsia="仿宋_GB2312"/>
          <w:sz w:val="28"/>
          <w:szCs w:val="28"/>
        </w:rPr>
      </w:pPr>
    </w:p>
    <w:p w:rsidR="00E63BF5" w:rsidRPr="00E63BF5" w:rsidRDefault="00E63BF5" w:rsidP="00B12BCA">
      <w:pPr>
        <w:ind w:firstLineChars="100" w:firstLine="360"/>
        <w:rPr>
          <w:rFonts w:ascii="黑体" w:eastAsia="黑体"/>
          <w:sz w:val="36"/>
          <w:szCs w:val="36"/>
        </w:rPr>
      </w:pPr>
      <w:r w:rsidRPr="007C0047">
        <w:rPr>
          <w:rFonts w:ascii="黑体" w:eastAsia="黑体" w:hint="eastAsia"/>
          <w:sz w:val="36"/>
          <w:szCs w:val="36"/>
        </w:rPr>
        <w:lastRenderedPageBreak/>
        <w:t>（</w:t>
      </w:r>
      <w:r w:rsidR="00B12BCA">
        <w:rPr>
          <w:rFonts w:ascii="黑体" w:eastAsia="黑体" w:hint="eastAsia"/>
          <w:sz w:val="36"/>
          <w:szCs w:val="36"/>
        </w:rPr>
        <w:t>十一</w:t>
      </w:r>
      <w:r w:rsidRPr="007C0047">
        <w:rPr>
          <w:rFonts w:ascii="黑体" w:eastAsia="黑体" w:hint="eastAsia"/>
          <w:sz w:val="36"/>
          <w:szCs w:val="36"/>
        </w:rPr>
        <w:t>）道路运输车辆动态监督管理</w:t>
      </w:r>
      <w:r w:rsidRPr="007C0047">
        <w:rPr>
          <w:rFonts w:ascii="黑体" w:eastAsia="黑体" w:hint="eastAsia"/>
          <w:sz w:val="36"/>
          <w:szCs w:val="36"/>
        </w:rPr>
        <w:tab/>
        <w:t xml:space="preserve"> </w:t>
      </w:r>
    </w:p>
    <w:p w:rsidR="00E63BF5" w:rsidRPr="004467FE" w:rsidRDefault="00E63BF5" w:rsidP="00E63BF5">
      <w:pPr>
        <w:ind w:firstLineChars="200" w:firstLine="640"/>
        <w:rPr>
          <w:rFonts w:ascii="黑体" w:eastAsia="黑体"/>
          <w:sz w:val="32"/>
          <w:szCs w:val="32"/>
        </w:rPr>
      </w:pPr>
      <w:r w:rsidRPr="004467FE">
        <w:rPr>
          <w:rFonts w:ascii="黑体" w:eastAsia="黑体" w:hint="eastAsia"/>
          <w:sz w:val="32"/>
          <w:szCs w:val="32"/>
        </w:rPr>
        <w:t>一、监督检查对象</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公路营运载客汽车、危险货物运输车辆、半挂牵引车以及重型载货汽车（总质量为12吨及以上的普通货运车辆）。</w:t>
      </w:r>
    </w:p>
    <w:p w:rsidR="00E63BF5" w:rsidRPr="004467FE" w:rsidRDefault="00E63BF5" w:rsidP="00E63BF5">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二、监督检查内容</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（一）平台标准</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道路运输车辆卫星定位系统平台是否符合以下标准要求：</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1、是否采用《道路运输车辆卫星定位系统平台技术要求》（JT/T796）;</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2、是否采用《道路运输车辆卫星定位系统终端通讯协议及数据格式》（JT/T808）;</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3、是否采用《道路运输车辆卫星定位系统平台数据交换》（JT/T809）。</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（二）车载终端标准</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道路运输车辆上安装的卫星定位装置是否符合以下标准：</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1、是否采用《道路运输车辆卫星定位系统车载终端技术要求》（JT/T794）；</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2、是否采用《道路运输车辆卫星定位系统终端通讯协议及数据格式》（JT/T808）；</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3、《机动车运行安全技术条件》（GB7258）；</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4、《汽车行驶记录仪》（GB/T 19056）。?</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（三）备案情况</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道路运输车辆卫星定位系统平台是否通过省道路运输管理局备案。</w:t>
      </w:r>
    </w:p>
    <w:p w:rsidR="00E63BF5" w:rsidRPr="004467FE" w:rsidRDefault="00E63BF5" w:rsidP="00E63BF5">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 xml:space="preserve">　三、监督检查方式</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lastRenderedPageBreak/>
        <w:t xml:space="preserve">　　1.</w:t>
      </w:r>
      <w:r>
        <w:rPr>
          <w:rFonts w:ascii="仿宋_GB2312" w:eastAsia="仿宋_GB2312" w:hint="eastAsia"/>
          <w:sz w:val="28"/>
          <w:szCs w:val="28"/>
        </w:rPr>
        <w:t>现场检查：道路运输管理机构</w:t>
      </w:r>
      <w:r w:rsidRPr="00E9504E">
        <w:rPr>
          <w:rFonts w:ascii="仿宋_GB2312" w:eastAsia="仿宋_GB2312" w:hint="eastAsia"/>
          <w:sz w:val="28"/>
          <w:szCs w:val="28"/>
        </w:rPr>
        <w:t>要在重点时段、重点地区、重点经营场所开展日常性的执法活动。</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2.定期检查：配发道路运输证、道路运输证年审、《道路运输经营许可证》审验、《道路客运班线经营许可证明》、《包车客运经营许可证明》、《车辆营运证》等到期换证。</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3.根据需要开展暗访和第三方检查。</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4.举报投诉检查：根据投诉举报开展监督检查。</w:t>
      </w:r>
    </w:p>
    <w:p w:rsidR="00E63BF5" w:rsidRPr="004467FE" w:rsidRDefault="00E63BF5" w:rsidP="00E63BF5">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 xml:space="preserve">　四、监督检查措施</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1.到经营者的经营场所进行现场监督检查；</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2.查看有关道路运输证件；</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3.查看相关管理制度及其落实情况；</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4.检查相关动态监督管理台账；</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5.收存车载终端安装证明。</w:t>
      </w:r>
    </w:p>
    <w:p w:rsidR="00E63BF5" w:rsidRPr="004467FE" w:rsidRDefault="00E63BF5" w:rsidP="00E63BF5">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 xml:space="preserve">　五、监督检查程序</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1.监督检查的检查记录应当存入经营业户档案；</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2.道路运输管理机构对社会个人或者组织举报的未接入符合标准的、通过省运管局备案的平台，应当及时核实、处理；</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3.对道路运输经营业户进行监督检查必须由道路运输管理机构的工作人员进行，检查时不得少于两人；</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4.</w:t>
      </w:r>
      <w:r>
        <w:rPr>
          <w:rFonts w:ascii="仿宋_GB2312" w:eastAsia="仿宋_GB2312" w:hint="eastAsia"/>
          <w:sz w:val="28"/>
          <w:szCs w:val="28"/>
        </w:rPr>
        <w:t>运输管理工作人员</w:t>
      </w:r>
      <w:r w:rsidRPr="00E9504E">
        <w:rPr>
          <w:rFonts w:ascii="仿宋_GB2312" w:eastAsia="仿宋_GB2312" w:hint="eastAsia"/>
          <w:sz w:val="28"/>
          <w:szCs w:val="28"/>
        </w:rPr>
        <w:t>检查时必须出示有关证件，应当有被检查人或者见证人在场（暗查时除外）。应注意仪容仪表，言行举止得体、文明，使用执法规范用语，礼貌待人；</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lastRenderedPageBreak/>
        <w:t xml:space="preserve">　　5.</w:t>
      </w:r>
      <w:r>
        <w:rPr>
          <w:rFonts w:ascii="仿宋_GB2312" w:eastAsia="仿宋_GB2312" w:hint="eastAsia"/>
          <w:sz w:val="28"/>
          <w:szCs w:val="28"/>
        </w:rPr>
        <w:t>运输管理工作人员</w:t>
      </w:r>
      <w:r w:rsidRPr="00E9504E">
        <w:rPr>
          <w:rFonts w:ascii="仿宋_GB2312" w:eastAsia="仿宋_GB2312" w:hint="eastAsia"/>
          <w:sz w:val="28"/>
          <w:szCs w:val="28"/>
        </w:rPr>
        <w:t>对依法查阅、复制的材料或者被检查人报送（提供）的材料中有关生产经营状况等涉及商业秘密的，应当为其保密，不得泄露；</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6.</w:t>
      </w:r>
      <w:r>
        <w:rPr>
          <w:rFonts w:ascii="仿宋_GB2312" w:eastAsia="仿宋_GB2312" w:hint="eastAsia"/>
          <w:sz w:val="28"/>
          <w:szCs w:val="28"/>
        </w:rPr>
        <w:t>运输管理工作人员</w:t>
      </w:r>
      <w:r w:rsidRPr="00E9504E">
        <w:rPr>
          <w:rFonts w:ascii="仿宋_GB2312" w:eastAsia="仿宋_GB2312" w:hint="eastAsia"/>
          <w:sz w:val="28"/>
          <w:szCs w:val="28"/>
        </w:rPr>
        <w:t>实施监督检查，不得妨碍被检查人正常的生产经营活动，不得索取或者收受被检查人的财物，不得谋取其他不正当利益；</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7.检查情况应当写成笔录，由参加检查的人和被查人或者见证人签名或盖章。被查人或者见证人拒绝签名、盖章，应当在笔录上注明；</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8.被查人有违法、违章行为或者未按承诺的条件从事被许可事项活动的，</w:t>
      </w:r>
      <w:r>
        <w:rPr>
          <w:rFonts w:ascii="仿宋_GB2312" w:eastAsia="仿宋_GB2312" w:hint="eastAsia"/>
          <w:sz w:val="28"/>
          <w:szCs w:val="28"/>
        </w:rPr>
        <w:t>运输管理工作人员</w:t>
      </w:r>
      <w:r w:rsidRPr="00E9504E">
        <w:rPr>
          <w:rFonts w:ascii="仿宋_GB2312" w:eastAsia="仿宋_GB2312" w:hint="eastAsia"/>
          <w:sz w:val="28"/>
          <w:szCs w:val="28"/>
        </w:rPr>
        <w:t>应及时进行处理，并且应对执行（改正）情况进行跟踪：</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（1）违法、违章行为事实清楚、证据确凿，依法应当追究法律责任的，根据有关规定作出相应处罚决定。</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（2）未按要求配备安全监管人员、履行监管责任的，应当责令限期（立即）改正或者采取有效措施督促其履行义务，作出相应的处罚决定。</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（3）未建立或者未有效执行交通违法动态信息处理制度、对驾驶员交通违法处理度低于90%的，作出相应的处罚决定。</w:t>
      </w:r>
    </w:p>
    <w:p w:rsidR="00E63BF5" w:rsidRPr="004467FE" w:rsidRDefault="00E63BF5" w:rsidP="00E63BF5">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六、监督检查处理</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根据《道路运输车辆动态监督管理办法》，作出如下处理：</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（一）不予发放《道路运输证》；</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（二）不予审验《道路运输证》；</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（三）罚款；</w:t>
      </w:r>
    </w:p>
    <w:p w:rsidR="00E63BF5" w:rsidRPr="00E9504E" w:rsidRDefault="00E63BF5" w:rsidP="00E63BF5">
      <w:pPr>
        <w:rPr>
          <w:rFonts w:ascii="仿宋_GB2312" w:eastAsia="仿宋_GB2312"/>
          <w:sz w:val="28"/>
          <w:szCs w:val="28"/>
        </w:rPr>
      </w:pPr>
      <w:r w:rsidRPr="00E9504E">
        <w:rPr>
          <w:rFonts w:ascii="仿宋_GB2312" w:eastAsia="仿宋_GB2312" w:hint="eastAsia"/>
          <w:sz w:val="28"/>
          <w:szCs w:val="28"/>
        </w:rPr>
        <w:t xml:space="preserve">     （四）</w:t>
      </w:r>
      <w:r w:rsidR="00113001" w:rsidRPr="00113001">
        <w:rPr>
          <w:rFonts w:ascii="仿宋_GB2312" w:eastAsia="仿宋_GB2312"/>
          <w:sz w:val="28"/>
          <w:szCs w:val="28"/>
        </w:rPr>
        <w:t>构成犯罪的</w:t>
      </w:r>
      <w:r w:rsidR="00113001">
        <w:rPr>
          <w:rFonts w:ascii="仿宋_GB2312" w:eastAsia="仿宋_GB2312"/>
          <w:sz w:val="28"/>
          <w:szCs w:val="28"/>
        </w:rPr>
        <w:t>，</w:t>
      </w:r>
      <w:r w:rsidRPr="00E9504E">
        <w:rPr>
          <w:rFonts w:ascii="仿宋_GB2312" w:eastAsia="仿宋_GB2312" w:hint="eastAsia"/>
          <w:sz w:val="28"/>
          <w:szCs w:val="28"/>
        </w:rPr>
        <w:t>依法追究刑事责任。</w:t>
      </w:r>
    </w:p>
    <w:p w:rsidR="00113001" w:rsidRPr="00113001" w:rsidRDefault="00113001" w:rsidP="00B12BCA">
      <w:pPr>
        <w:ind w:firstLineChars="100" w:firstLine="360"/>
        <w:rPr>
          <w:rFonts w:ascii="黑体" w:eastAsia="黑体"/>
          <w:sz w:val="36"/>
          <w:szCs w:val="36"/>
        </w:rPr>
      </w:pPr>
      <w:r w:rsidRPr="00EA255B">
        <w:rPr>
          <w:rFonts w:ascii="黑体" w:eastAsia="黑体" w:hint="eastAsia"/>
          <w:sz w:val="36"/>
          <w:szCs w:val="36"/>
        </w:rPr>
        <w:lastRenderedPageBreak/>
        <w:t>（</w:t>
      </w:r>
      <w:r w:rsidR="00B12BCA">
        <w:rPr>
          <w:rFonts w:ascii="黑体" w:eastAsia="黑体" w:hint="eastAsia"/>
          <w:sz w:val="36"/>
          <w:szCs w:val="36"/>
        </w:rPr>
        <w:t>十二</w:t>
      </w:r>
      <w:r w:rsidRPr="00EA255B">
        <w:rPr>
          <w:rFonts w:ascii="黑体" w:eastAsia="黑体" w:hint="eastAsia"/>
          <w:sz w:val="36"/>
          <w:szCs w:val="36"/>
        </w:rPr>
        <w:t>）对道路运输从业人员从业的监督管理</w:t>
      </w:r>
      <w:r w:rsidRPr="00EA255B">
        <w:rPr>
          <w:rFonts w:ascii="黑体" w:eastAsia="黑体" w:hint="eastAsia"/>
          <w:sz w:val="36"/>
          <w:szCs w:val="36"/>
        </w:rPr>
        <w:tab/>
        <w:t xml:space="preserve"> </w:t>
      </w:r>
    </w:p>
    <w:p w:rsidR="00113001" w:rsidRPr="00E9504E" w:rsidRDefault="00113001" w:rsidP="00113001">
      <w:pPr>
        <w:ind w:firstLineChars="200" w:firstLine="560"/>
        <w:rPr>
          <w:rFonts w:ascii="仿宋_GB2312" w:eastAsia="仿宋_GB2312"/>
          <w:sz w:val="28"/>
          <w:szCs w:val="28"/>
        </w:rPr>
      </w:pPr>
      <w:r w:rsidRPr="00E9504E">
        <w:rPr>
          <w:rFonts w:ascii="仿宋_GB2312" w:eastAsia="仿宋_GB2312" w:hint="eastAsia"/>
          <w:sz w:val="28"/>
          <w:szCs w:val="28"/>
        </w:rPr>
        <w:t>为加强对道路运输从业人员的管理，提高道路运输从业人员综合素质，特制定如下监督管理制度：</w:t>
      </w:r>
    </w:p>
    <w:p w:rsidR="00113001" w:rsidRPr="004467FE" w:rsidRDefault="00113001" w:rsidP="00113001">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一、监督检查对象</w:t>
      </w:r>
    </w:p>
    <w:p w:rsidR="00113001" w:rsidRPr="00E9504E" w:rsidRDefault="00113001" w:rsidP="00113001">
      <w:pPr>
        <w:rPr>
          <w:rFonts w:ascii="仿宋_GB2312" w:eastAsia="仿宋_GB2312"/>
          <w:sz w:val="28"/>
          <w:szCs w:val="28"/>
        </w:rPr>
      </w:pPr>
      <w:r w:rsidRPr="00E9504E">
        <w:rPr>
          <w:rFonts w:ascii="仿宋_GB2312" w:eastAsia="仿宋_GB2312" w:hint="eastAsia"/>
          <w:sz w:val="28"/>
          <w:szCs w:val="28"/>
        </w:rPr>
        <w:t xml:space="preserve">　　本辖区内取得道路运输从业资格证件的道路运输从业人员。</w:t>
      </w:r>
    </w:p>
    <w:p w:rsidR="00113001" w:rsidRPr="004467FE" w:rsidRDefault="00113001" w:rsidP="00113001">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 xml:space="preserve">　二、监督检查内容</w:t>
      </w:r>
    </w:p>
    <w:p w:rsidR="00113001" w:rsidRPr="00E9504E" w:rsidRDefault="00113001" w:rsidP="00113001">
      <w:pPr>
        <w:rPr>
          <w:rFonts w:ascii="仿宋_GB2312" w:eastAsia="仿宋_GB2312"/>
          <w:sz w:val="28"/>
          <w:szCs w:val="28"/>
        </w:rPr>
      </w:pPr>
      <w:r w:rsidRPr="00E9504E">
        <w:rPr>
          <w:rFonts w:ascii="仿宋_GB2312" w:eastAsia="仿宋_GB2312" w:hint="eastAsia"/>
          <w:sz w:val="28"/>
          <w:szCs w:val="28"/>
        </w:rPr>
        <w:t xml:space="preserve">　　1.从业资格是否符合《道路运输从业人员管理规定》；</w:t>
      </w:r>
    </w:p>
    <w:p w:rsidR="00113001" w:rsidRPr="00E9504E" w:rsidRDefault="00113001" w:rsidP="00113001">
      <w:pPr>
        <w:rPr>
          <w:rFonts w:ascii="仿宋_GB2312" w:eastAsia="仿宋_GB2312"/>
          <w:sz w:val="28"/>
          <w:szCs w:val="28"/>
        </w:rPr>
      </w:pPr>
      <w:r w:rsidRPr="00E9504E">
        <w:rPr>
          <w:rFonts w:ascii="仿宋_GB2312" w:eastAsia="仿宋_GB2312" w:hint="eastAsia"/>
          <w:sz w:val="28"/>
          <w:szCs w:val="28"/>
        </w:rPr>
        <w:t xml:space="preserve">　　2.道路运输从业人员资格证件是否有效；</w:t>
      </w:r>
    </w:p>
    <w:p w:rsidR="00113001" w:rsidRPr="00E9504E" w:rsidRDefault="00113001" w:rsidP="00113001">
      <w:pPr>
        <w:rPr>
          <w:rFonts w:ascii="仿宋_GB2312" w:eastAsia="仿宋_GB2312"/>
          <w:sz w:val="28"/>
          <w:szCs w:val="28"/>
        </w:rPr>
      </w:pPr>
      <w:r w:rsidRPr="00E9504E">
        <w:rPr>
          <w:rFonts w:ascii="仿宋_GB2312" w:eastAsia="仿宋_GB2312" w:hint="eastAsia"/>
          <w:sz w:val="28"/>
          <w:szCs w:val="28"/>
        </w:rPr>
        <w:t xml:space="preserve">　　3.</w:t>
      </w:r>
      <w:r>
        <w:rPr>
          <w:rFonts w:ascii="仿宋_GB2312" w:eastAsia="仿宋_GB2312" w:hint="eastAsia"/>
          <w:sz w:val="28"/>
          <w:szCs w:val="28"/>
        </w:rPr>
        <w:t>道路运输从业行为是否符合《中华人民共和国道路运输条例》</w:t>
      </w:r>
      <w:r w:rsidRPr="00E9504E">
        <w:rPr>
          <w:rFonts w:ascii="仿宋_GB2312" w:eastAsia="仿宋_GB2312" w:hint="eastAsia"/>
          <w:sz w:val="28"/>
          <w:szCs w:val="28"/>
        </w:rPr>
        <w:t>和《道路运输从业人员管理规定》等有关规定。</w:t>
      </w:r>
    </w:p>
    <w:p w:rsidR="00113001" w:rsidRPr="004467FE" w:rsidRDefault="00113001" w:rsidP="00113001">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三、监督检查方式</w:t>
      </w:r>
    </w:p>
    <w:p w:rsidR="00113001" w:rsidRPr="00E9504E" w:rsidRDefault="00113001" w:rsidP="00113001">
      <w:pPr>
        <w:rPr>
          <w:rFonts w:ascii="仿宋_GB2312" w:eastAsia="仿宋_GB2312"/>
          <w:sz w:val="28"/>
          <w:szCs w:val="28"/>
        </w:rPr>
      </w:pPr>
      <w:r w:rsidRPr="00E9504E">
        <w:rPr>
          <w:rFonts w:ascii="仿宋_GB2312" w:eastAsia="仿宋_GB2312" w:hint="eastAsia"/>
          <w:sz w:val="28"/>
          <w:szCs w:val="28"/>
        </w:rPr>
        <w:t xml:space="preserve">　　1.每12个月为一个周期的道路运输从业人员诚信考核；</w:t>
      </w:r>
    </w:p>
    <w:p w:rsidR="00113001" w:rsidRPr="00E9504E" w:rsidRDefault="00113001" w:rsidP="00113001">
      <w:pPr>
        <w:rPr>
          <w:rFonts w:ascii="仿宋_GB2312" w:eastAsia="仿宋_GB2312"/>
          <w:sz w:val="28"/>
          <w:szCs w:val="28"/>
        </w:rPr>
      </w:pPr>
      <w:r w:rsidRPr="00E9504E">
        <w:rPr>
          <w:rFonts w:ascii="仿宋_GB2312" w:eastAsia="仿宋_GB2312" w:hint="eastAsia"/>
          <w:sz w:val="28"/>
          <w:szCs w:val="28"/>
        </w:rPr>
        <w:t xml:space="preserve">　　2.对从业行为的日常监管；</w:t>
      </w:r>
    </w:p>
    <w:p w:rsidR="00113001" w:rsidRPr="00E9504E" w:rsidRDefault="00113001" w:rsidP="00113001">
      <w:pPr>
        <w:rPr>
          <w:rFonts w:ascii="仿宋_GB2312" w:eastAsia="仿宋_GB2312"/>
          <w:sz w:val="28"/>
          <w:szCs w:val="28"/>
        </w:rPr>
      </w:pPr>
      <w:r w:rsidRPr="00E9504E">
        <w:rPr>
          <w:rFonts w:ascii="仿宋_GB2312" w:eastAsia="仿宋_GB2312" w:hint="eastAsia"/>
          <w:sz w:val="28"/>
          <w:szCs w:val="28"/>
        </w:rPr>
        <w:t xml:space="preserve">　　3.根据投诉举报开展执法检查。</w:t>
      </w:r>
    </w:p>
    <w:p w:rsidR="00113001" w:rsidRPr="004467FE" w:rsidRDefault="00113001" w:rsidP="00113001">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四、监督检查措施</w:t>
      </w:r>
    </w:p>
    <w:p w:rsidR="00113001" w:rsidRPr="00E9504E" w:rsidRDefault="00113001" w:rsidP="00113001">
      <w:pPr>
        <w:rPr>
          <w:rFonts w:ascii="仿宋_GB2312" w:eastAsia="仿宋_GB2312"/>
          <w:sz w:val="28"/>
          <w:szCs w:val="28"/>
        </w:rPr>
      </w:pPr>
      <w:r w:rsidRPr="00E9504E">
        <w:rPr>
          <w:rFonts w:ascii="仿宋_GB2312" w:eastAsia="仿宋_GB2312" w:hint="eastAsia"/>
          <w:sz w:val="28"/>
          <w:szCs w:val="28"/>
        </w:rPr>
        <w:t xml:space="preserve">　　对道路运输从业人员进行监督管理，对违法行为进行依法查处。</w:t>
      </w:r>
    </w:p>
    <w:p w:rsidR="00113001" w:rsidRPr="004467FE" w:rsidRDefault="00113001" w:rsidP="00113001">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 xml:space="preserve">　五、监督检查程序</w:t>
      </w:r>
    </w:p>
    <w:p w:rsidR="00113001" w:rsidRPr="00E9504E" w:rsidRDefault="00113001" w:rsidP="00113001">
      <w:pPr>
        <w:rPr>
          <w:rFonts w:ascii="仿宋_GB2312" w:eastAsia="仿宋_GB2312"/>
          <w:sz w:val="28"/>
          <w:szCs w:val="28"/>
        </w:rPr>
      </w:pPr>
      <w:r w:rsidRPr="00E9504E">
        <w:rPr>
          <w:rFonts w:ascii="仿宋_GB2312" w:eastAsia="仿宋_GB2312" w:hint="eastAsia"/>
          <w:sz w:val="28"/>
          <w:szCs w:val="28"/>
        </w:rPr>
        <w:t xml:space="preserve">　　1.道路运输管理机构对监督检查工作进行统一部署，形成工作计划或方案；</w:t>
      </w:r>
    </w:p>
    <w:p w:rsidR="00113001" w:rsidRPr="00E9504E" w:rsidRDefault="00113001" w:rsidP="00113001">
      <w:pPr>
        <w:rPr>
          <w:rFonts w:ascii="仿宋_GB2312" w:eastAsia="仿宋_GB2312"/>
          <w:sz w:val="28"/>
          <w:szCs w:val="28"/>
        </w:rPr>
      </w:pPr>
      <w:r w:rsidRPr="00E9504E">
        <w:rPr>
          <w:rFonts w:ascii="仿宋_GB2312" w:eastAsia="仿宋_GB2312" w:hint="eastAsia"/>
          <w:sz w:val="28"/>
          <w:szCs w:val="28"/>
        </w:rPr>
        <w:t xml:space="preserve">　　2.道路运输管理机构的两人以上工作人员实施监督检查，向当事人出示执法证件，向有关单位和个人了解情况，查阅、复制相关资料，听取当事人的陈述与辩解。</w:t>
      </w:r>
    </w:p>
    <w:p w:rsidR="00113001" w:rsidRPr="004467FE" w:rsidRDefault="00113001" w:rsidP="00113001">
      <w:pPr>
        <w:rPr>
          <w:rFonts w:ascii="黑体" w:eastAsia="黑体"/>
          <w:sz w:val="32"/>
          <w:szCs w:val="32"/>
        </w:rPr>
      </w:pPr>
      <w:r w:rsidRPr="00E9504E">
        <w:rPr>
          <w:rFonts w:ascii="仿宋_GB2312" w:eastAsia="仿宋_GB2312" w:hint="eastAsia"/>
          <w:sz w:val="28"/>
          <w:szCs w:val="28"/>
        </w:rPr>
        <w:lastRenderedPageBreak/>
        <w:t xml:space="preserve">　　</w:t>
      </w:r>
      <w:r w:rsidRPr="004467FE">
        <w:rPr>
          <w:rFonts w:ascii="黑体" w:eastAsia="黑体" w:hint="eastAsia"/>
          <w:sz w:val="32"/>
          <w:szCs w:val="32"/>
        </w:rPr>
        <w:t>六、监督检查处理</w:t>
      </w:r>
    </w:p>
    <w:p w:rsidR="00113001" w:rsidRPr="00E9504E" w:rsidRDefault="00113001" w:rsidP="00113001">
      <w:pPr>
        <w:rPr>
          <w:rFonts w:ascii="仿宋_GB2312" w:eastAsia="仿宋_GB2312"/>
          <w:sz w:val="28"/>
          <w:szCs w:val="28"/>
        </w:rPr>
      </w:pPr>
      <w:r w:rsidRPr="00E9504E">
        <w:rPr>
          <w:rFonts w:ascii="仿宋_GB2312" w:eastAsia="仿宋_GB2312" w:hint="eastAsia"/>
          <w:sz w:val="28"/>
          <w:szCs w:val="28"/>
        </w:rPr>
        <w:t xml:space="preserve">　　1.对监督检查过程中发现存在问题的，检查人员进行研究讨论，确认证据、事实、法律依据、处理意见等。</w:t>
      </w:r>
    </w:p>
    <w:p w:rsidR="00113001" w:rsidRPr="00E9504E" w:rsidRDefault="00113001" w:rsidP="00113001">
      <w:pPr>
        <w:rPr>
          <w:rFonts w:ascii="仿宋_GB2312" w:eastAsia="仿宋_GB2312"/>
          <w:sz w:val="28"/>
          <w:szCs w:val="28"/>
        </w:rPr>
      </w:pPr>
      <w:r w:rsidRPr="00E9504E">
        <w:rPr>
          <w:rFonts w:ascii="仿宋_GB2312" w:eastAsia="仿宋_GB2312" w:hint="eastAsia"/>
          <w:sz w:val="28"/>
          <w:szCs w:val="28"/>
        </w:rPr>
        <w:t xml:space="preserve">　　2.形成监督检查意见，送达当事人，并监督其执行。</w:t>
      </w:r>
    </w:p>
    <w:p w:rsidR="00113001" w:rsidRPr="00E9504E" w:rsidRDefault="00113001" w:rsidP="00113001">
      <w:pPr>
        <w:rPr>
          <w:rFonts w:ascii="仿宋_GB2312" w:eastAsia="仿宋_GB2312"/>
          <w:sz w:val="28"/>
          <w:szCs w:val="28"/>
        </w:rPr>
      </w:pPr>
    </w:p>
    <w:p w:rsidR="00E63BF5" w:rsidRPr="00113001" w:rsidRDefault="00E63BF5" w:rsidP="00E63BF5">
      <w:pPr>
        <w:rPr>
          <w:rFonts w:ascii="仿宋_GB2312" w:eastAsia="仿宋_GB2312"/>
          <w:sz w:val="28"/>
          <w:szCs w:val="28"/>
        </w:rPr>
      </w:pPr>
    </w:p>
    <w:p w:rsidR="00E63BF5" w:rsidRDefault="00E63BF5"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F602F0" w:rsidRDefault="00F602F0" w:rsidP="00E63BF5">
      <w:pPr>
        <w:rPr>
          <w:rFonts w:ascii="仿宋_GB2312" w:eastAsia="仿宋_GB2312"/>
          <w:sz w:val="28"/>
          <w:szCs w:val="28"/>
        </w:rPr>
      </w:pPr>
    </w:p>
    <w:p w:rsidR="00B12BCA" w:rsidRDefault="00B12BCA" w:rsidP="00B12BCA">
      <w:pPr>
        <w:rPr>
          <w:rFonts w:ascii="仿宋_GB2312" w:eastAsia="仿宋_GB2312"/>
          <w:sz w:val="28"/>
          <w:szCs w:val="28"/>
        </w:rPr>
      </w:pPr>
    </w:p>
    <w:p w:rsidR="00F602F0" w:rsidRPr="00F602F0" w:rsidRDefault="00F602F0" w:rsidP="00B12BCA">
      <w:pPr>
        <w:ind w:firstLineChars="100" w:firstLine="360"/>
        <w:rPr>
          <w:rFonts w:ascii="黑体" w:eastAsia="黑体"/>
          <w:sz w:val="36"/>
          <w:szCs w:val="36"/>
        </w:rPr>
      </w:pPr>
      <w:r w:rsidRPr="00EA255B">
        <w:rPr>
          <w:rFonts w:ascii="黑体" w:eastAsia="黑体" w:hint="eastAsia"/>
          <w:sz w:val="36"/>
          <w:szCs w:val="36"/>
        </w:rPr>
        <w:lastRenderedPageBreak/>
        <w:t>（</w:t>
      </w:r>
      <w:r w:rsidR="00B12BCA">
        <w:rPr>
          <w:rFonts w:ascii="黑体" w:eastAsia="黑体" w:hint="eastAsia"/>
          <w:sz w:val="36"/>
          <w:szCs w:val="36"/>
        </w:rPr>
        <w:t>十三</w:t>
      </w:r>
      <w:r w:rsidRPr="00EA255B">
        <w:rPr>
          <w:rFonts w:ascii="黑体" w:eastAsia="黑体" w:hint="eastAsia"/>
          <w:sz w:val="36"/>
          <w:szCs w:val="36"/>
        </w:rPr>
        <w:t>）机动车驾驶员培训经营监督管理</w:t>
      </w:r>
      <w:r w:rsidRPr="00EA255B">
        <w:rPr>
          <w:rFonts w:ascii="黑体" w:eastAsia="黑体" w:hint="eastAsia"/>
          <w:sz w:val="36"/>
          <w:szCs w:val="36"/>
        </w:rPr>
        <w:tab/>
        <w:t xml:space="preserve"> </w:t>
      </w:r>
    </w:p>
    <w:p w:rsidR="00F602F0" w:rsidRPr="00E9504E" w:rsidRDefault="00F602F0" w:rsidP="00F602F0">
      <w:pPr>
        <w:ind w:firstLineChars="200" w:firstLine="560"/>
        <w:rPr>
          <w:rFonts w:ascii="仿宋_GB2312" w:eastAsia="仿宋_GB2312"/>
          <w:sz w:val="28"/>
          <w:szCs w:val="28"/>
        </w:rPr>
      </w:pPr>
      <w:r w:rsidRPr="00E9504E">
        <w:rPr>
          <w:rFonts w:ascii="仿宋_GB2312" w:eastAsia="仿宋_GB2312" w:hint="eastAsia"/>
          <w:sz w:val="28"/>
          <w:szCs w:val="28"/>
        </w:rPr>
        <w:t>为加强对驾培机构的管理，规范驾培经营行为，促进驾培市场健康有序发展，特制定如下监督管理制度：</w:t>
      </w:r>
    </w:p>
    <w:p w:rsidR="00F602F0" w:rsidRPr="004467FE" w:rsidRDefault="00F602F0" w:rsidP="00F602F0">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 xml:space="preserve">　一、监督检查对象</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本辖区内取得机动车驾驶员培训经营许可的企业。</w:t>
      </w:r>
    </w:p>
    <w:p w:rsidR="00F602F0" w:rsidRPr="004467FE" w:rsidRDefault="00F602F0" w:rsidP="00F602F0">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 xml:space="preserve">　二、监督检查内容</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1.资格条件是否符合《机动车驾驶员培训机构资格条件》（GB/T30340-2013）和《机动车驾驶员培训教练场技术要求》（GB/T30341-2013）标准；</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2.经营许可证是否有效；</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3.机动车驾驶员培训经营活动是否符合《中华人民共和国道路运输条例》、《机动车驾驶员培训管理规定》和《机动车驾驶培训教学与考试大纲》等有关规定。</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w:t>
      </w:r>
      <w:r w:rsidRPr="004467FE">
        <w:rPr>
          <w:rFonts w:ascii="黑体" w:eastAsia="黑体" w:hint="eastAsia"/>
          <w:sz w:val="32"/>
          <w:szCs w:val="32"/>
        </w:rPr>
        <w:t>三、监督检查方式</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1、到经营者的经营场所进行现场监督检查；</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2、定期开展有关驾驶员培训经营资质审验；</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3、按规定抽查，或组织暗访、第三方检查等方式；</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4、根据投诉举报开展执法检查。</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5、进行规范性检查、专项检查等；</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6、开展驾培行业年检；</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7、开展驾培行业信用考核。</w:t>
      </w:r>
    </w:p>
    <w:p w:rsidR="00F602F0" w:rsidRPr="004467FE" w:rsidRDefault="00F602F0" w:rsidP="00F602F0">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 xml:space="preserve">　四、监督检查措施</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lastRenderedPageBreak/>
        <w:t xml:space="preserve">　　对驾培机构进行监督管理，对违法行为进行依法查处。</w:t>
      </w:r>
    </w:p>
    <w:p w:rsidR="00F602F0" w:rsidRPr="004467FE" w:rsidRDefault="00F602F0" w:rsidP="00F602F0">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五、监督检查程序</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1.道路运输管理机构对监督检查工作进行统一安排，建立辖区内驾驶员培训机构的基本检查档案；</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2.对驾驶员培训机构实施监督检查</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3.道路运输管理机构的两人以上工作人员实施监督检查，向当事人出示执法证件，向有关单位和个人了解情况，查阅、复制相关资料，听取当事人的陈述与辩解。</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4.形成监督检查意见，如整改意见书或行政处罚决定书等，送达当事人，并监督其落实和执行。</w:t>
      </w:r>
    </w:p>
    <w:p w:rsidR="00F602F0" w:rsidRPr="004467FE" w:rsidRDefault="00F602F0" w:rsidP="00F602F0">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 xml:space="preserve"> 六、监督检查处理</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1.对监督检查过程中发现存在问题的，检查人员进行研究讨论，确认证据、事实、法律依据、处理意见等。</w:t>
      </w:r>
    </w:p>
    <w:p w:rsidR="00F602F0" w:rsidRPr="00E9504E" w:rsidRDefault="00F602F0" w:rsidP="00F602F0">
      <w:pPr>
        <w:rPr>
          <w:rFonts w:ascii="仿宋_GB2312" w:eastAsia="仿宋_GB2312"/>
          <w:sz w:val="28"/>
          <w:szCs w:val="28"/>
        </w:rPr>
      </w:pPr>
      <w:r w:rsidRPr="00E9504E">
        <w:rPr>
          <w:rFonts w:ascii="仿宋_GB2312" w:eastAsia="仿宋_GB2312" w:hint="eastAsia"/>
          <w:sz w:val="28"/>
          <w:szCs w:val="28"/>
        </w:rPr>
        <w:t xml:space="preserve">　　 2.形成监督检查意见，送达当事人，并监督其执行。</w:t>
      </w:r>
    </w:p>
    <w:p w:rsidR="00F602F0" w:rsidRPr="00F602F0" w:rsidRDefault="00F602F0" w:rsidP="00E63BF5">
      <w:pPr>
        <w:rPr>
          <w:rFonts w:ascii="仿宋_GB2312" w:eastAsia="仿宋_GB2312"/>
          <w:sz w:val="28"/>
          <w:szCs w:val="28"/>
        </w:rPr>
      </w:pPr>
    </w:p>
    <w:p w:rsidR="00E63BF5" w:rsidRDefault="00E63BF5" w:rsidP="00E63BF5">
      <w:pPr>
        <w:rPr>
          <w:rFonts w:ascii="黑体" w:eastAsia="黑体"/>
          <w:sz w:val="36"/>
          <w:szCs w:val="36"/>
        </w:rPr>
      </w:pPr>
    </w:p>
    <w:p w:rsidR="000D092A" w:rsidRDefault="000D092A" w:rsidP="00E63BF5">
      <w:pPr>
        <w:rPr>
          <w:rFonts w:ascii="黑体" w:eastAsia="黑体"/>
          <w:sz w:val="36"/>
          <w:szCs w:val="36"/>
        </w:rPr>
      </w:pPr>
    </w:p>
    <w:p w:rsidR="000D092A" w:rsidRDefault="000D092A" w:rsidP="00E63BF5">
      <w:pPr>
        <w:rPr>
          <w:rFonts w:ascii="黑体" w:eastAsia="黑体"/>
          <w:sz w:val="36"/>
          <w:szCs w:val="36"/>
        </w:rPr>
      </w:pPr>
    </w:p>
    <w:p w:rsidR="000D092A" w:rsidRDefault="000D092A" w:rsidP="00E63BF5">
      <w:pPr>
        <w:rPr>
          <w:rFonts w:ascii="黑体" w:eastAsia="黑体"/>
          <w:sz w:val="36"/>
          <w:szCs w:val="36"/>
        </w:rPr>
      </w:pPr>
    </w:p>
    <w:p w:rsidR="000D092A" w:rsidRDefault="000D092A" w:rsidP="00E63BF5">
      <w:pPr>
        <w:rPr>
          <w:rFonts w:ascii="黑体" w:eastAsia="黑体"/>
          <w:sz w:val="36"/>
          <w:szCs w:val="36"/>
        </w:rPr>
      </w:pPr>
    </w:p>
    <w:p w:rsidR="000D092A" w:rsidRDefault="000D092A" w:rsidP="00E63BF5">
      <w:pPr>
        <w:rPr>
          <w:rFonts w:ascii="黑体" w:eastAsia="黑体"/>
          <w:sz w:val="36"/>
          <w:szCs w:val="36"/>
        </w:rPr>
      </w:pPr>
    </w:p>
    <w:p w:rsidR="000D092A" w:rsidRPr="00E63BF5" w:rsidRDefault="000D092A" w:rsidP="00E63BF5">
      <w:pPr>
        <w:rPr>
          <w:rFonts w:ascii="黑体" w:eastAsia="黑体"/>
          <w:sz w:val="36"/>
          <w:szCs w:val="36"/>
        </w:rPr>
      </w:pPr>
    </w:p>
    <w:p w:rsidR="000D092A" w:rsidRPr="00EA255B" w:rsidRDefault="000D092A" w:rsidP="00B12BCA">
      <w:pPr>
        <w:ind w:firstLineChars="100" w:firstLine="360"/>
        <w:rPr>
          <w:rFonts w:ascii="黑体" w:eastAsia="黑体"/>
          <w:sz w:val="36"/>
          <w:szCs w:val="36"/>
        </w:rPr>
      </w:pPr>
      <w:r>
        <w:rPr>
          <w:rFonts w:ascii="黑体" w:eastAsia="黑体" w:hint="eastAsia"/>
          <w:sz w:val="36"/>
          <w:szCs w:val="36"/>
        </w:rPr>
        <w:lastRenderedPageBreak/>
        <w:t>（</w:t>
      </w:r>
      <w:r w:rsidR="00B12BCA">
        <w:rPr>
          <w:rFonts w:ascii="黑体" w:eastAsia="黑体" w:hint="eastAsia"/>
          <w:sz w:val="36"/>
          <w:szCs w:val="36"/>
        </w:rPr>
        <w:t>十四</w:t>
      </w:r>
      <w:r w:rsidRPr="00EA255B">
        <w:rPr>
          <w:rFonts w:ascii="黑体" w:eastAsia="黑体" w:hint="eastAsia"/>
          <w:sz w:val="36"/>
          <w:szCs w:val="36"/>
        </w:rPr>
        <w:t>）营运车辆综合性能检测经营监管制度</w:t>
      </w:r>
      <w:r w:rsidRPr="00EA255B">
        <w:rPr>
          <w:rFonts w:ascii="黑体" w:eastAsia="黑体" w:hint="eastAsia"/>
          <w:sz w:val="36"/>
          <w:szCs w:val="36"/>
        </w:rPr>
        <w:tab/>
        <w:t xml:space="preserve"> </w:t>
      </w:r>
    </w:p>
    <w:p w:rsidR="000D092A" w:rsidRPr="004467FE" w:rsidRDefault="000D092A" w:rsidP="000D092A">
      <w:pPr>
        <w:ind w:firstLineChars="200" w:firstLine="640"/>
        <w:rPr>
          <w:rFonts w:ascii="黑体" w:eastAsia="黑体"/>
          <w:sz w:val="32"/>
          <w:szCs w:val="32"/>
        </w:rPr>
      </w:pPr>
      <w:r w:rsidRPr="004467FE">
        <w:rPr>
          <w:rFonts w:ascii="黑体" w:eastAsia="黑体" w:hint="eastAsia"/>
          <w:sz w:val="32"/>
          <w:szCs w:val="32"/>
        </w:rPr>
        <w:t>一、监督检查对象</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申请从事营运车辆综合性能检测的经营者。</w:t>
      </w:r>
    </w:p>
    <w:p w:rsidR="000D092A" w:rsidRPr="004467FE" w:rsidRDefault="000D092A" w:rsidP="000D092A">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二、监督检查内容</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对从事营运车辆综合性能检测的经营者相关经营活动进行监督检查，察明在经营活动中是否保持许可时所规定的经营条件、经营行为是否规范等。</w:t>
      </w:r>
    </w:p>
    <w:p w:rsidR="000D092A" w:rsidRPr="000D092A" w:rsidRDefault="000D092A" w:rsidP="000D092A">
      <w:pPr>
        <w:rPr>
          <w:rFonts w:ascii="黑体" w:eastAsia="黑体"/>
          <w:sz w:val="32"/>
          <w:szCs w:val="32"/>
        </w:rPr>
      </w:pPr>
      <w:r w:rsidRPr="00E9504E">
        <w:rPr>
          <w:rFonts w:ascii="仿宋_GB2312" w:eastAsia="仿宋_GB2312" w:hint="eastAsia"/>
          <w:sz w:val="28"/>
          <w:szCs w:val="28"/>
        </w:rPr>
        <w:t xml:space="preserve">　　</w:t>
      </w:r>
      <w:r w:rsidRPr="004467FE">
        <w:rPr>
          <w:rFonts w:ascii="黑体" w:eastAsia="黑体" w:hint="eastAsia"/>
          <w:sz w:val="32"/>
          <w:szCs w:val="32"/>
        </w:rPr>
        <w:t>三、监督检查方式</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1、到经营者的经营场所进行现场监督检查；</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2、按规定抽查，或组织暗访、第三方检查等方式；</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3、根据投诉举报开展执法检查；</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4、对经营者日常经营活动进行规范性检查、专项检查等；</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5、开展营运车辆综合性能检测机构经营年检；</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6、开展营运车辆综合性能检测机构信用考核。</w:t>
      </w:r>
    </w:p>
    <w:p w:rsidR="000D092A" w:rsidRPr="0057659F" w:rsidRDefault="000D092A" w:rsidP="000D092A">
      <w:pPr>
        <w:rPr>
          <w:rFonts w:ascii="黑体" w:eastAsia="黑体"/>
          <w:sz w:val="32"/>
          <w:szCs w:val="32"/>
        </w:rPr>
      </w:pPr>
      <w:r w:rsidRPr="00E9504E">
        <w:rPr>
          <w:rFonts w:ascii="仿宋_GB2312" w:eastAsia="仿宋_GB2312" w:hint="eastAsia"/>
          <w:sz w:val="28"/>
          <w:szCs w:val="28"/>
        </w:rPr>
        <w:t xml:space="preserve">　　</w:t>
      </w:r>
      <w:r w:rsidRPr="0057659F">
        <w:rPr>
          <w:rFonts w:ascii="黑体" w:eastAsia="黑体" w:hint="eastAsia"/>
          <w:sz w:val="32"/>
          <w:szCs w:val="32"/>
        </w:rPr>
        <w:t>四、监督检查措施</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查看经营许可证件、查看企业许可规定的条件现状、查看营运车辆技术档案、查看从业人员资格证书、检查企业安全管理工作台帐等。</w:t>
      </w:r>
    </w:p>
    <w:p w:rsidR="000D092A" w:rsidRPr="0057659F" w:rsidRDefault="000D092A" w:rsidP="000D092A">
      <w:pPr>
        <w:rPr>
          <w:rFonts w:ascii="黑体" w:eastAsia="黑体"/>
          <w:sz w:val="32"/>
          <w:szCs w:val="32"/>
        </w:rPr>
      </w:pPr>
      <w:r w:rsidRPr="00E9504E">
        <w:rPr>
          <w:rFonts w:ascii="仿宋_GB2312" w:eastAsia="仿宋_GB2312" w:hint="eastAsia"/>
          <w:sz w:val="28"/>
          <w:szCs w:val="28"/>
        </w:rPr>
        <w:t xml:space="preserve">　　</w:t>
      </w:r>
      <w:r w:rsidRPr="0057659F">
        <w:rPr>
          <w:rFonts w:ascii="黑体" w:eastAsia="黑体" w:hint="eastAsia"/>
          <w:sz w:val="32"/>
          <w:szCs w:val="32"/>
        </w:rPr>
        <w:t>五、监督检查程序</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（一）道路运输管理机构对监督检查工作进行部署，形成工作计划或方案。</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（二）道路运输管理机构的两人以上工作人员对经营者实施监督检查，出示工作证件，向相关单位和个人了解情况，查阅、复制相关资料，听取</w:t>
      </w:r>
      <w:r w:rsidRPr="00E9504E">
        <w:rPr>
          <w:rFonts w:ascii="仿宋_GB2312" w:eastAsia="仿宋_GB2312" w:hint="eastAsia"/>
          <w:sz w:val="28"/>
          <w:szCs w:val="28"/>
        </w:rPr>
        <w:lastRenderedPageBreak/>
        <w:t>当事人的陈述与辩解。</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（三）对经营者监督检查过程中发现的问题，如达不到许可条件或其他不规范经营行为等，由检查人员进行研究讨论，确认证据、事实、法律依据、处理意见等。</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（四）形成监督检查意见，如整改意见书或行政处罚决定书等。如有整改意见书或行政处罚决定书，应送达当事人，并监督其执行。</w:t>
      </w:r>
    </w:p>
    <w:p w:rsidR="000D092A" w:rsidRPr="0057659F" w:rsidRDefault="000D092A" w:rsidP="000D092A">
      <w:pPr>
        <w:rPr>
          <w:rFonts w:ascii="黑体" w:eastAsia="黑体"/>
          <w:sz w:val="32"/>
          <w:szCs w:val="32"/>
        </w:rPr>
      </w:pPr>
      <w:r w:rsidRPr="00E9504E">
        <w:rPr>
          <w:rFonts w:ascii="仿宋_GB2312" w:eastAsia="仿宋_GB2312" w:hint="eastAsia"/>
          <w:sz w:val="28"/>
          <w:szCs w:val="28"/>
        </w:rPr>
        <w:t xml:space="preserve">　</w:t>
      </w:r>
      <w:r w:rsidRPr="0057659F">
        <w:rPr>
          <w:rFonts w:ascii="黑体" w:eastAsia="黑体" w:hint="eastAsia"/>
          <w:sz w:val="32"/>
          <w:szCs w:val="32"/>
        </w:rPr>
        <w:t xml:space="preserve">　六、监督检查处理</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（一）营运车辆综合性能检测机构提供虚假车辆检验报告的，由</w:t>
      </w:r>
      <w:r w:rsidR="009C184A">
        <w:rPr>
          <w:rFonts w:ascii="仿宋_GB2312" w:eastAsia="仿宋_GB2312" w:hint="eastAsia"/>
          <w:sz w:val="28"/>
          <w:szCs w:val="28"/>
        </w:rPr>
        <w:t>区</w:t>
      </w:r>
      <w:r w:rsidRPr="00E9504E">
        <w:rPr>
          <w:rFonts w:ascii="仿宋_GB2312" w:eastAsia="仿宋_GB2312" w:hint="eastAsia"/>
          <w:sz w:val="28"/>
          <w:szCs w:val="28"/>
        </w:rPr>
        <w:t>级以上道路运输管理机构责令改正，没收违法所得，并处一万元以上五万元以下罚款，可以对直接负责的主管人员和直接责任人员处二千元以上一万元以下罚款；情节严重的，由原许可机关吊销经营许可证。</w:t>
      </w:r>
    </w:p>
    <w:p w:rsidR="000D092A" w:rsidRPr="00E9504E" w:rsidRDefault="000D092A" w:rsidP="000D092A">
      <w:pPr>
        <w:rPr>
          <w:rFonts w:ascii="仿宋_GB2312" w:eastAsia="仿宋_GB2312"/>
          <w:sz w:val="28"/>
          <w:szCs w:val="28"/>
        </w:rPr>
      </w:pPr>
      <w:r w:rsidRPr="00E9504E">
        <w:rPr>
          <w:rFonts w:ascii="仿宋_GB2312" w:eastAsia="仿宋_GB2312" w:hint="eastAsia"/>
          <w:sz w:val="28"/>
          <w:szCs w:val="28"/>
        </w:rPr>
        <w:t xml:space="preserve">　　营运车辆综合性能检测机构未按规定建立机动车维修质量检验档案的，由</w:t>
      </w:r>
      <w:r w:rsidR="009C184A">
        <w:rPr>
          <w:rFonts w:ascii="仿宋_GB2312" w:eastAsia="仿宋_GB2312" w:hint="eastAsia"/>
          <w:sz w:val="28"/>
          <w:szCs w:val="28"/>
        </w:rPr>
        <w:t>区</w:t>
      </w:r>
      <w:r w:rsidRPr="00E9504E">
        <w:rPr>
          <w:rFonts w:ascii="仿宋_GB2312" w:eastAsia="仿宋_GB2312" w:hint="eastAsia"/>
          <w:sz w:val="28"/>
          <w:szCs w:val="28"/>
        </w:rPr>
        <w:t>级以上道路运输管理机构责令改正，处二千元以上二万元以下罚款；情节严重的，由原许可机关吊销经营许可证。</w:t>
      </w:r>
    </w:p>
    <w:p w:rsidR="00125BB1" w:rsidRDefault="00125BB1" w:rsidP="000D092A">
      <w:pPr>
        <w:rPr>
          <w:rFonts w:ascii="仿宋_GB2312" w:eastAsia="仿宋_GB2312"/>
          <w:sz w:val="28"/>
          <w:szCs w:val="28"/>
        </w:rPr>
      </w:pPr>
    </w:p>
    <w:p w:rsidR="00125BB1" w:rsidRDefault="00125BB1" w:rsidP="000D092A">
      <w:pPr>
        <w:rPr>
          <w:rFonts w:ascii="仿宋_GB2312" w:eastAsia="仿宋_GB2312"/>
          <w:sz w:val="28"/>
          <w:szCs w:val="28"/>
        </w:rPr>
      </w:pPr>
    </w:p>
    <w:p w:rsidR="00125BB1" w:rsidRDefault="00125BB1" w:rsidP="000D092A">
      <w:pPr>
        <w:rPr>
          <w:rFonts w:ascii="仿宋_GB2312" w:eastAsia="仿宋_GB2312"/>
          <w:sz w:val="28"/>
          <w:szCs w:val="28"/>
        </w:rPr>
      </w:pPr>
    </w:p>
    <w:p w:rsidR="00125BB1" w:rsidRDefault="00125BB1" w:rsidP="000D092A">
      <w:pPr>
        <w:rPr>
          <w:rFonts w:ascii="仿宋_GB2312" w:eastAsia="仿宋_GB2312"/>
          <w:sz w:val="28"/>
          <w:szCs w:val="28"/>
        </w:rPr>
      </w:pPr>
    </w:p>
    <w:p w:rsidR="00125BB1" w:rsidRDefault="00125BB1" w:rsidP="000D092A">
      <w:pPr>
        <w:rPr>
          <w:rFonts w:ascii="仿宋_GB2312" w:eastAsia="仿宋_GB2312"/>
          <w:sz w:val="28"/>
          <w:szCs w:val="28"/>
        </w:rPr>
      </w:pPr>
    </w:p>
    <w:p w:rsidR="00125BB1" w:rsidRDefault="00125BB1" w:rsidP="000D092A">
      <w:pPr>
        <w:rPr>
          <w:rFonts w:ascii="仿宋_GB2312" w:eastAsia="仿宋_GB2312"/>
          <w:sz w:val="28"/>
          <w:szCs w:val="28"/>
        </w:rPr>
      </w:pPr>
    </w:p>
    <w:p w:rsidR="00125BB1" w:rsidRDefault="00125BB1" w:rsidP="000D092A">
      <w:pPr>
        <w:rPr>
          <w:rFonts w:ascii="仿宋_GB2312" w:eastAsia="仿宋_GB2312"/>
          <w:sz w:val="28"/>
          <w:szCs w:val="28"/>
        </w:rPr>
      </w:pPr>
    </w:p>
    <w:p w:rsidR="00125BB1" w:rsidRDefault="00125BB1" w:rsidP="000D092A">
      <w:pPr>
        <w:rPr>
          <w:rFonts w:ascii="仿宋_GB2312" w:eastAsia="仿宋_GB2312"/>
          <w:sz w:val="28"/>
          <w:szCs w:val="28"/>
        </w:rPr>
      </w:pPr>
    </w:p>
    <w:p w:rsidR="00125BB1" w:rsidRPr="00EA255B" w:rsidRDefault="00125BB1" w:rsidP="00B12BCA">
      <w:pPr>
        <w:ind w:firstLineChars="100" w:firstLine="360"/>
        <w:rPr>
          <w:rFonts w:ascii="黑体" w:eastAsia="黑体"/>
          <w:sz w:val="36"/>
          <w:szCs w:val="36"/>
        </w:rPr>
      </w:pPr>
      <w:r w:rsidRPr="00EA255B">
        <w:rPr>
          <w:rFonts w:ascii="黑体" w:eastAsia="黑体" w:hint="eastAsia"/>
          <w:sz w:val="36"/>
          <w:szCs w:val="36"/>
        </w:rPr>
        <w:lastRenderedPageBreak/>
        <w:t>（</w:t>
      </w:r>
      <w:r w:rsidR="00B12BCA">
        <w:rPr>
          <w:rFonts w:ascii="黑体" w:eastAsia="黑体" w:hint="eastAsia"/>
          <w:sz w:val="36"/>
          <w:szCs w:val="36"/>
        </w:rPr>
        <w:t>十五</w:t>
      </w:r>
      <w:r w:rsidRPr="00EA255B">
        <w:rPr>
          <w:rFonts w:ascii="黑体" w:eastAsia="黑体" w:hint="eastAsia"/>
          <w:sz w:val="36"/>
          <w:szCs w:val="36"/>
        </w:rPr>
        <w:t>）机动车维修行业监督管理制度</w:t>
      </w:r>
      <w:r w:rsidRPr="00EA255B">
        <w:rPr>
          <w:rFonts w:ascii="黑体" w:eastAsia="黑体" w:hint="eastAsia"/>
          <w:sz w:val="36"/>
          <w:szCs w:val="36"/>
        </w:rPr>
        <w:tab/>
        <w:t xml:space="preserve"> </w:t>
      </w:r>
    </w:p>
    <w:p w:rsidR="00125BB1" w:rsidRPr="0057659F" w:rsidRDefault="00125BB1" w:rsidP="00125BB1">
      <w:pPr>
        <w:ind w:firstLineChars="200" w:firstLine="640"/>
        <w:rPr>
          <w:rFonts w:ascii="黑体" w:eastAsia="黑体"/>
          <w:sz w:val="32"/>
          <w:szCs w:val="32"/>
        </w:rPr>
      </w:pPr>
      <w:r w:rsidRPr="0057659F">
        <w:rPr>
          <w:rFonts w:ascii="黑体" w:eastAsia="黑体" w:hint="eastAsia"/>
          <w:sz w:val="32"/>
          <w:szCs w:val="32"/>
        </w:rPr>
        <w:t>一、监督检查对象</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从事机动车维修经营的经营者，。</w:t>
      </w:r>
    </w:p>
    <w:p w:rsidR="00125BB1" w:rsidRPr="0057659F" w:rsidRDefault="00125BB1" w:rsidP="00125BB1">
      <w:pPr>
        <w:rPr>
          <w:rFonts w:ascii="黑体" w:eastAsia="黑体"/>
          <w:sz w:val="32"/>
          <w:szCs w:val="32"/>
        </w:rPr>
      </w:pPr>
      <w:r w:rsidRPr="00E9504E">
        <w:rPr>
          <w:rFonts w:ascii="仿宋_GB2312" w:eastAsia="仿宋_GB2312" w:hint="eastAsia"/>
          <w:sz w:val="28"/>
          <w:szCs w:val="28"/>
        </w:rPr>
        <w:t xml:space="preserve">　　</w:t>
      </w:r>
      <w:r w:rsidRPr="0057659F">
        <w:rPr>
          <w:rFonts w:ascii="黑体" w:eastAsia="黑体" w:hint="eastAsia"/>
          <w:sz w:val="32"/>
          <w:szCs w:val="32"/>
        </w:rPr>
        <w:t>二、监督检查内容</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（一）经营范围与期限。</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是否按照道路运输管理机构决定的许可事项从事机动车维修经营活动；《道路运输经营许可证》等有效期是否超期。</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（二）经营条件。</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1、是否保持许可时所规定设备、人员、场地条件；</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2、安全管理和安全生产条件是否到位。</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（三）经营期限。</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《道路运输经营许可证》有效期。</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（四）经营行为。</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1、是否超范围经营、是否擅自改装车辆；</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2、服务公示、维修过程是否做好检验、质量保证期制度是否执行、是否合理使用机动车维修竣工出厂合格证等；</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3、是否严格执行价格管理规定，在经营场所公示收费项目和标准；</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4、是否制定公共突发事件应急预案；</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5、是否建立和完善各类台账，并按要求报送有关信息。</w:t>
      </w:r>
    </w:p>
    <w:p w:rsidR="00125BB1" w:rsidRPr="0057659F" w:rsidRDefault="00125BB1" w:rsidP="00125BB1">
      <w:pPr>
        <w:rPr>
          <w:rFonts w:ascii="黑体" w:eastAsia="黑体"/>
          <w:sz w:val="32"/>
          <w:szCs w:val="32"/>
        </w:rPr>
      </w:pPr>
      <w:r w:rsidRPr="00E9504E">
        <w:rPr>
          <w:rFonts w:ascii="仿宋_GB2312" w:eastAsia="仿宋_GB2312" w:hint="eastAsia"/>
          <w:sz w:val="28"/>
          <w:szCs w:val="28"/>
        </w:rPr>
        <w:t xml:space="preserve">　</w:t>
      </w:r>
      <w:r w:rsidRPr="0057659F">
        <w:rPr>
          <w:rFonts w:ascii="黑体" w:eastAsia="黑体" w:hint="eastAsia"/>
          <w:sz w:val="32"/>
          <w:szCs w:val="32"/>
        </w:rPr>
        <w:t xml:space="preserve">　三、监督检查方式</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1、到经营者的经营场所进行现场监督检查；</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2、定期开展有关机动车维修经营资质审验；</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lastRenderedPageBreak/>
        <w:t xml:space="preserve">　　3、按规定抽查，或组织暗访、第三方检查等方式；</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4、根据投诉举报开展执法检查；</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5、对经营者日常经营活动进行规范性检查、专项检查等；</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6、开展机动车维修经营年检；</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7、开展机动车维修企业信用考核。</w:t>
      </w:r>
    </w:p>
    <w:p w:rsidR="00125BB1" w:rsidRPr="0057659F" w:rsidRDefault="00125BB1" w:rsidP="00125BB1">
      <w:pPr>
        <w:rPr>
          <w:rFonts w:ascii="黑体" w:eastAsia="黑体"/>
          <w:sz w:val="32"/>
          <w:szCs w:val="32"/>
        </w:rPr>
      </w:pPr>
      <w:r w:rsidRPr="00E9504E">
        <w:rPr>
          <w:rFonts w:ascii="仿宋_GB2312" w:eastAsia="仿宋_GB2312" w:hint="eastAsia"/>
          <w:sz w:val="28"/>
          <w:szCs w:val="28"/>
        </w:rPr>
        <w:t xml:space="preserve">　　</w:t>
      </w:r>
      <w:r w:rsidRPr="0057659F">
        <w:rPr>
          <w:rFonts w:ascii="黑体" w:eastAsia="黑体" w:hint="eastAsia"/>
          <w:sz w:val="32"/>
          <w:szCs w:val="32"/>
        </w:rPr>
        <w:t>四、监督检查措施</w:t>
      </w:r>
    </w:p>
    <w:p w:rsidR="00125BB1" w:rsidRPr="00E9504E" w:rsidRDefault="00125BB1" w:rsidP="00125BB1">
      <w:pPr>
        <w:rPr>
          <w:rFonts w:ascii="仿宋_GB2312" w:eastAsia="仿宋_GB2312"/>
          <w:sz w:val="28"/>
          <w:szCs w:val="28"/>
        </w:rPr>
      </w:pPr>
      <w:r>
        <w:rPr>
          <w:rFonts w:ascii="仿宋_GB2312" w:eastAsia="仿宋_GB2312" w:hint="eastAsia"/>
          <w:sz w:val="28"/>
          <w:szCs w:val="28"/>
        </w:rPr>
        <w:t xml:space="preserve">　 </w:t>
      </w:r>
      <w:r w:rsidRPr="00E9504E">
        <w:rPr>
          <w:rFonts w:ascii="仿宋_GB2312" w:eastAsia="仿宋_GB2312" w:hint="eastAsia"/>
          <w:sz w:val="28"/>
          <w:szCs w:val="28"/>
        </w:rPr>
        <w:t>1、查看有关道路运输经营许可证件；</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2、查看相关管理制度及其落实情况；</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3、检查相关经营行为及其台账；</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4、检查相关经营人员、场地与设施。</w:t>
      </w:r>
    </w:p>
    <w:p w:rsidR="00125BB1" w:rsidRPr="00125BB1" w:rsidRDefault="00125BB1" w:rsidP="00125BB1">
      <w:pPr>
        <w:rPr>
          <w:rFonts w:ascii="仿宋_GB2312" w:eastAsia="仿宋_GB2312"/>
          <w:sz w:val="28"/>
          <w:szCs w:val="28"/>
        </w:rPr>
      </w:pPr>
      <w:r w:rsidRPr="00E9504E">
        <w:rPr>
          <w:rFonts w:ascii="仿宋_GB2312" w:eastAsia="仿宋_GB2312" w:hint="eastAsia"/>
          <w:sz w:val="28"/>
          <w:szCs w:val="28"/>
        </w:rPr>
        <w:t xml:space="preserve">　　</w:t>
      </w:r>
      <w:r w:rsidRPr="0057659F">
        <w:rPr>
          <w:rFonts w:ascii="黑体" w:eastAsia="黑体" w:hint="eastAsia"/>
          <w:sz w:val="32"/>
          <w:szCs w:val="32"/>
        </w:rPr>
        <w:t>五、监督检查程序</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（一）道路运输管理机构对监督检查工作进行统一部署，形成工作计划或方案。</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（二）由道路运输管理机构的两人以上工作人员实施监督检查，向当事人出示工作证件，向有关单位和个人了解情况，查阅、复制相关资料，听取当事人的陈述与辩解。</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（三）对监督检查过程中发现的问题，如不遵循工作规章制度等行为，检查人员进行研究讨论，确认证据、事实、法律依据、处理意见等。</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（四）形成监督检查意见，如整改意见书。如有整改意见书，送达当事人，并监督其落实和执行。</w:t>
      </w:r>
    </w:p>
    <w:p w:rsidR="00125BB1" w:rsidRPr="0057659F" w:rsidRDefault="00125BB1" w:rsidP="00125BB1">
      <w:pPr>
        <w:rPr>
          <w:rFonts w:ascii="黑体" w:eastAsia="黑体"/>
          <w:sz w:val="32"/>
          <w:szCs w:val="32"/>
        </w:rPr>
      </w:pPr>
      <w:r w:rsidRPr="00E9504E">
        <w:rPr>
          <w:rFonts w:ascii="仿宋_GB2312" w:eastAsia="仿宋_GB2312" w:hint="eastAsia"/>
          <w:sz w:val="28"/>
          <w:szCs w:val="28"/>
        </w:rPr>
        <w:t xml:space="preserve">　　</w:t>
      </w:r>
      <w:r w:rsidRPr="0057659F">
        <w:rPr>
          <w:rFonts w:ascii="黑体" w:eastAsia="黑体" w:hint="eastAsia"/>
          <w:sz w:val="32"/>
          <w:szCs w:val="32"/>
        </w:rPr>
        <w:t>六、监督检查处理</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（一）</w:t>
      </w:r>
      <w:r>
        <w:rPr>
          <w:rFonts w:ascii="仿宋_GB2312" w:eastAsia="仿宋_GB2312" w:hint="eastAsia"/>
          <w:sz w:val="28"/>
          <w:szCs w:val="28"/>
        </w:rPr>
        <w:t>道路运输管理机构</w:t>
      </w:r>
      <w:r w:rsidRPr="00E9504E">
        <w:rPr>
          <w:rFonts w:ascii="仿宋_GB2312" w:eastAsia="仿宋_GB2312" w:hint="eastAsia"/>
          <w:sz w:val="28"/>
          <w:szCs w:val="28"/>
        </w:rPr>
        <w:t>根据《中华人民共和国道路运输条例》、《</w:t>
      </w:r>
      <w:r>
        <w:rPr>
          <w:rFonts w:ascii="仿宋_GB2312" w:eastAsia="仿宋_GB2312" w:hint="eastAsia"/>
          <w:sz w:val="28"/>
          <w:szCs w:val="28"/>
        </w:rPr>
        <w:t>河</w:t>
      </w:r>
      <w:r>
        <w:rPr>
          <w:rFonts w:ascii="仿宋_GB2312" w:eastAsia="仿宋_GB2312" w:hint="eastAsia"/>
          <w:sz w:val="28"/>
          <w:szCs w:val="28"/>
        </w:rPr>
        <w:lastRenderedPageBreak/>
        <w:t>北</w:t>
      </w:r>
      <w:r w:rsidRPr="00E9504E">
        <w:rPr>
          <w:rFonts w:ascii="仿宋_GB2312" w:eastAsia="仿宋_GB2312" w:hint="eastAsia"/>
          <w:sz w:val="28"/>
          <w:szCs w:val="28"/>
        </w:rPr>
        <w:t>省道路运输条例》、《机动车维修管理规定》等有关法规规章规定，作出如下处理：</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1、通报；</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2、限期整改；</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3、罚款；</w:t>
      </w:r>
    </w:p>
    <w:p w:rsidR="00125BB1" w:rsidRPr="00E9504E" w:rsidRDefault="00125BB1" w:rsidP="00125BB1">
      <w:pPr>
        <w:rPr>
          <w:rFonts w:ascii="仿宋_GB2312" w:eastAsia="仿宋_GB2312"/>
          <w:sz w:val="28"/>
          <w:szCs w:val="28"/>
        </w:rPr>
      </w:pPr>
      <w:r w:rsidRPr="00E9504E">
        <w:rPr>
          <w:rFonts w:ascii="仿宋_GB2312" w:eastAsia="仿宋_GB2312" w:hint="eastAsia"/>
          <w:sz w:val="28"/>
          <w:szCs w:val="28"/>
        </w:rPr>
        <w:t xml:space="preserve">　　4、吊销相关经营许可证件或者吊销相应的经营范围。</w:t>
      </w:r>
    </w:p>
    <w:p w:rsidR="00125BB1" w:rsidRDefault="00125BB1"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0D092A">
      <w:pPr>
        <w:rPr>
          <w:rFonts w:ascii="仿宋_GB2312" w:eastAsia="仿宋_GB2312"/>
          <w:sz w:val="28"/>
          <w:szCs w:val="28"/>
        </w:rPr>
      </w:pPr>
    </w:p>
    <w:p w:rsidR="00B12BCA" w:rsidRDefault="00B12BCA" w:rsidP="00B12BCA">
      <w:pPr>
        <w:ind w:firstLineChars="200" w:firstLine="560"/>
        <w:rPr>
          <w:rFonts w:ascii="仿宋_GB2312" w:eastAsia="仿宋_GB2312"/>
          <w:sz w:val="28"/>
          <w:szCs w:val="28"/>
        </w:rPr>
      </w:pPr>
    </w:p>
    <w:p w:rsidR="00B12BCA" w:rsidRDefault="00B12BCA" w:rsidP="00B12BCA">
      <w:pPr>
        <w:ind w:firstLineChars="150" w:firstLine="540"/>
        <w:rPr>
          <w:rFonts w:ascii="黑体" w:eastAsia="黑体"/>
          <w:sz w:val="36"/>
          <w:szCs w:val="36"/>
        </w:rPr>
      </w:pPr>
    </w:p>
    <w:p w:rsidR="00D6351B" w:rsidRPr="00D250F2" w:rsidRDefault="00D6351B" w:rsidP="00B12BCA">
      <w:pPr>
        <w:ind w:firstLineChars="150" w:firstLine="540"/>
        <w:rPr>
          <w:rFonts w:ascii="黑体" w:eastAsia="黑体"/>
          <w:sz w:val="36"/>
          <w:szCs w:val="36"/>
        </w:rPr>
      </w:pPr>
      <w:r w:rsidRPr="00D250F2">
        <w:rPr>
          <w:rFonts w:ascii="黑体" w:eastAsia="黑体" w:hint="eastAsia"/>
          <w:sz w:val="36"/>
          <w:szCs w:val="36"/>
        </w:rPr>
        <w:lastRenderedPageBreak/>
        <w:t>（十</w:t>
      </w:r>
      <w:r w:rsidR="00EA4B7F">
        <w:rPr>
          <w:rFonts w:ascii="黑体" w:eastAsia="黑体" w:hint="eastAsia"/>
          <w:sz w:val="36"/>
          <w:szCs w:val="36"/>
        </w:rPr>
        <w:t>六</w:t>
      </w:r>
      <w:r w:rsidRPr="00D250F2">
        <w:rPr>
          <w:rFonts w:ascii="黑体" w:eastAsia="黑体" w:hint="eastAsia"/>
          <w:sz w:val="36"/>
          <w:szCs w:val="36"/>
        </w:rPr>
        <w:t>）对出租汽车客运的行业监管制度</w:t>
      </w:r>
    </w:p>
    <w:p w:rsidR="00D6351B" w:rsidRPr="00505175" w:rsidRDefault="00D6351B" w:rsidP="00D6351B">
      <w:pPr>
        <w:ind w:firstLineChars="200" w:firstLine="640"/>
        <w:rPr>
          <w:rFonts w:ascii="黑体" w:eastAsia="黑体"/>
          <w:sz w:val="32"/>
          <w:szCs w:val="32"/>
        </w:rPr>
      </w:pPr>
      <w:r w:rsidRPr="00505175">
        <w:rPr>
          <w:rFonts w:ascii="黑体" w:eastAsia="黑体" w:hint="eastAsia"/>
          <w:sz w:val="32"/>
          <w:szCs w:val="32"/>
        </w:rPr>
        <w:t>一、监督检查对象</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从事出租汽车经营的经营者。</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 xml:space="preserve">　二、监督检查内容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按照国务院《关于进一步规范出租汽车行业管理有关问题的通知》（国办发[2004]81号）、《</w:t>
      </w:r>
      <w:r>
        <w:rPr>
          <w:rFonts w:ascii="仿宋_GB2312" w:eastAsia="仿宋_GB2312" w:hint="eastAsia"/>
          <w:sz w:val="28"/>
          <w:szCs w:val="28"/>
        </w:rPr>
        <w:t>河北省</w:t>
      </w:r>
      <w:r w:rsidRPr="00E9504E">
        <w:rPr>
          <w:rFonts w:ascii="仿宋_GB2312" w:eastAsia="仿宋_GB2312" w:hint="eastAsia"/>
          <w:sz w:val="28"/>
          <w:szCs w:val="28"/>
        </w:rPr>
        <w:t>道路运输条例》</w:t>
      </w:r>
      <w:r>
        <w:rPr>
          <w:rFonts w:ascii="仿宋_GB2312" w:eastAsia="仿宋_GB2312" w:hint="eastAsia"/>
          <w:sz w:val="28"/>
          <w:szCs w:val="28"/>
        </w:rPr>
        <w:t>、</w:t>
      </w:r>
      <w:r w:rsidRPr="00E9504E">
        <w:rPr>
          <w:rFonts w:ascii="仿宋_GB2312" w:eastAsia="仿宋_GB2312" w:hint="eastAsia"/>
          <w:sz w:val="28"/>
          <w:szCs w:val="28"/>
        </w:rPr>
        <w:t>《</w:t>
      </w:r>
      <w:r>
        <w:rPr>
          <w:rFonts w:ascii="仿宋_GB2312" w:eastAsia="仿宋_GB2312" w:hint="eastAsia"/>
          <w:sz w:val="28"/>
          <w:szCs w:val="28"/>
        </w:rPr>
        <w:t>邯郸市</w:t>
      </w:r>
      <w:r w:rsidRPr="00E9504E">
        <w:rPr>
          <w:rFonts w:ascii="仿宋_GB2312" w:eastAsia="仿宋_GB2312" w:hint="eastAsia"/>
          <w:sz w:val="28"/>
          <w:szCs w:val="28"/>
        </w:rPr>
        <w:t>客运出租汽车管理条例》等法规、规章精神，对出租汽车经营者相关经营活动进行监督管理和检查，监测其在经营活动中的基本服务水平。</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（一）经营范围</w:t>
      </w:r>
      <w:r>
        <w:rPr>
          <w:rFonts w:ascii="仿宋_GB2312" w:eastAsia="仿宋_GB2312" w:hint="eastAsia"/>
          <w:sz w:val="28"/>
          <w:szCs w:val="28"/>
        </w:rPr>
        <w:t>：</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是否在许可经营范围内从事相应的出租汽车经营活动。</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（二）经营条件</w:t>
      </w:r>
      <w:r>
        <w:rPr>
          <w:rFonts w:ascii="仿宋_GB2312" w:eastAsia="仿宋_GB2312" w:hint="eastAsia"/>
          <w:sz w:val="28"/>
          <w:szCs w:val="28"/>
        </w:rPr>
        <w:t>：</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1、有符合规定条件的驾驶人员和规定标准的车辆；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2、有健全的安全生产管理制度、服务质量保障制度以及相应的责任承担能力；</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3、有与经营规模相适应的管理人员；</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4、法律、法规规定的其他条件。</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（三）经营行为</w:t>
      </w:r>
      <w:r>
        <w:rPr>
          <w:rFonts w:ascii="仿宋_GB2312" w:eastAsia="仿宋_GB2312" w:hint="eastAsia"/>
          <w:sz w:val="28"/>
          <w:szCs w:val="28"/>
        </w:rPr>
        <w:t>：</w:t>
      </w:r>
      <w:r w:rsidR="000D63C4" w:rsidRPr="00E9504E">
        <w:rPr>
          <w:rFonts w:ascii="仿宋_GB2312" w:eastAsia="仿宋_GB2312" w:hint="eastAsia"/>
          <w:sz w:val="28"/>
          <w:szCs w:val="28"/>
        </w:rPr>
        <w:t xml:space="preserve"> </w:t>
      </w:r>
    </w:p>
    <w:p w:rsidR="00410356" w:rsidRDefault="00D6351B" w:rsidP="00410356">
      <w:pPr>
        <w:ind w:firstLine="570"/>
        <w:rPr>
          <w:rFonts w:ascii="仿宋_GB2312" w:eastAsia="仿宋_GB2312"/>
          <w:sz w:val="28"/>
          <w:szCs w:val="28"/>
        </w:rPr>
      </w:pPr>
      <w:r w:rsidRPr="00410356">
        <w:rPr>
          <w:rFonts w:ascii="仿宋_GB2312" w:eastAsia="仿宋_GB2312" w:hint="eastAsia"/>
          <w:sz w:val="28"/>
          <w:szCs w:val="28"/>
        </w:rPr>
        <w:t>1</w:t>
      </w:r>
      <w:r w:rsidR="00410356">
        <w:rPr>
          <w:rFonts w:ascii="仿宋_GB2312" w:eastAsia="仿宋_GB2312" w:hint="eastAsia"/>
          <w:sz w:val="28"/>
          <w:szCs w:val="28"/>
        </w:rPr>
        <w:t>、保证营运车辆性能良好；</w:t>
      </w:r>
    </w:p>
    <w:p w:rsidR="00D6351B" w:rsidRPr="00410356" w:rsidRDefault="00410356" w:rsidP="00410356">
      <w:pPr>
        <w:ind w:firstLine="570"/>
        <w:rPr>
          <w:rFonts w:ascii="仿宋_GB2312" w:eastAsia="仿宋_GB2312"/>
          <w:sz w:val="28"/>
          <w:szCs w:val="28"/>
        </w:rPr>
      </w:pPr>
      <w:r>
        <w:rPr>
          <w:rFonts w:ascii="仿宋_GB2312" w:eastAsia="仿宋_GB2312" w:hint="eastAsia"/>
          <w:sz w:val="28"/>
          <w:szCs w:val="28"/>
        </w:rPr>
        <w:t>2、</w:t>
      </w:r>
      <w:r w:rsidR="00D6351B" w:rsidRPr="00410356">
        <w:rPr>
          <w:rFonts w:ascii="仿宋_GB2312" w:eastAsia="仿宋_GB2312" w:hint="eastAsia"/>
          <w:sz w:val="28"/>
          <w:szCs w:val="28"/>
        </w:rPr>
        <w:t>持经注册的从业资格证上岗，并在车辆醒目位置放置服务监督标志；</w:t>
      </w:r>
    </w:p>
    <w:p w:rsidR="00D6351B" w:rsidRPr="00410356" w:rsidRDefault="00D6351B" w:rsidP="00D6351B">
      <w:pPr>
        <w:rPr>
          <w:rFonts w:ascii="仿宋_GB2312" w:eastAsia="仿宋_GB2312"/>
          <w:sz w:val="28"/>
          <w:szCs w:val="28"/>
        </w:rPr>
      </w:pPr>
      <w:r w:rsidRPr="00410356">
        <w:rPr>
          <w:rFonts w:ascii="仿宋_GB2312" w:eastAsia="仿宋_GB2312" w:hint="eastAsia"/>
          <w:sz w:val="28"/>
          <w:szCs w:val="28"/>
        </w:rPr>
        <w:t xml:space="preserve">　　</w:t>
      </w:r>
      <w:r w:rsidR="00895EEA">
        <w:rPr>
          <w:rFonts w:ascii="仿宋_GB2312" w:eastAsia="仿宋_GB2312" w:hint="eastAsia"/>
          <w:sz w:val="28"/>
          <w:szCs w:val="28"/>
        </w:rPr>
        <w:t>3</w:t>
      </w:r>
      <w:r w:rsidRPr="00410356">
        <w:rPr>
          <w:rFonts w:ascii="仿宋_GB2312" w:eastAsia="仿宋_GB2312" w:hint="eastAsia"/>
          <w:sz w:val="28"/>
          <w:szCs w:val="28"/>
        </w:rPr>
        <w:t>、按照规定使用客运出租汽车计价器；</w:t>
      </w:r>
    </w:p>
    <w:p w:rsidR="00D6351B" w:rsidRPr="00410356" w:rsidRDefault="00D6351B" w:rsidP="00D6351B">
      <w:pPr>
        <w:rPr>
          <w:rFonts w:ascii="仿宋_GB2312" w:eastAsia="仿宋_GB2312"/>
          <w:sz w:val="28"/>
          <w:szCs w:val="28"/>
        </w:rPr>
      </w:pPr>
      <w:r w:rsidRPr="00410356">
        <w:rPr>
          <w:rFonts w:ascii="仿宋_GB2312" w:eastAsia="仿宋_GB2312" w:hint="eastAsia"/>
          <w:sz w:val="28"/>
          <w:szCs w:val="28"/>
        </w:rPr>
        <w:t xml:space="preserve">　　</w:t>
      </w:r>
      <w:r w:rsidR="00895EEA">
        <w:rPr>
          <w:rFonts w:ascii="仿宋_GB2312" w:eastAsia="仿宋_GB2312" w:hint="eastAsia"/>
          <w:sz w:val="28"/>
          <w:szCs w:val="28"/>
        </w:rPr>
        <w:t>4</w:t>
      </w:r>
      <w:r w:rsidRPr="00410356">
        <w:rPr>
          <w:rFonts w:ascii="仿宋_GB2312" w:eastAsia="仿宋_GB2312" w:hint="eastAsia"/>
          <w:sz w:val="28"/>
          <w:szCs w:val="28"/>
        </w:rPr>
        <w:t>、收取运费不得超过计价器明示的金额，但价格主管部门核准可以收取其他费用的除外；</w:t>
      </w:r>
    </w:p>
    <w:p w:rsidR="00D6351B" w:rsidRPr="00410356" w:rsidRDefault="00D6351B" w:rsidP="00D6351B">
      <w:pPr>
        <w:rPr>
          <w:rFonts w:ascii="仿宋_GB2312" w:eastAsia="仿宋_GB2312"/>
          <w:sz w:val="28"/>
          <w:szCs w:val="28"/>
        </w:rPr>
      </w:pPr>
      <w:r w:rsidRPr="00410356">
        <w:rPr>
          <w:rFonts w:ascii="仿宋_GB2312" w:eastAsia="仿宋_GB2312" w:hint="eastAsia"/>
          <w:sz w:val="28"/>
          <w:szCs w:val="28"/>
        </w:rPr>
        <w:lastRenderedPageBreak/>
        <w:t xml:space="preserve">　　</w:t>
      </w:r>
      <w:r w:rsidR="00895EEA">
        <w:rPr>
          <w:rFonts w:ascii="仿宋_GB2312" w:eastAsia="仿宋_GB2312" w:hint="eastAsia"/>
          <w:sz w:val="28"/>
          <w:szCs w:val="28"/>
        </w:rPr>
        <w:t>5</w:t>
      </w:r>
      <w:r w:rsidRPr="00410356">
        <w:rPr>
          <w:rFonts w:ascii="仿宋_GB2312" w:eastAsia="仿宋_GB2312" w:hint="eastAsia"/>
          <w:sz w:val="28"/>
          <w:szCs w:val="28"/>
        </w:rPr>
        <w:t>、在核定的营运区域内营运，不得异地驻点营运；</w:t>
      </w:r>
    </w:p>
    <w:p w:rsidR="00D6351B" w:rsidRDefault="00895EEA" w:rsidP="00895EEA">
      <w:pPr>
        <w:ind w:firstLine="570"/>
        <w:rPr>
          <w:rFonts w:ascii="仿宋_GB2312" w:eastAsia="仿宋_GB2312"/>
          <w:sz w:val="28"/>
          <w:szCs w:val="28"/>
        </w:rPr>
      </w:pPr>
      <w:r>
        <w:rPr>
          <w:rFonts w:ascii="仿宋_GB2312" w:eastAsia="仿宋_GB2312" w:hint="eastAsia"/>
          <w:sz w:val="28"/>
          <w:szCs w:val="28"/>
        </w:rPr>
        <w:t>6</w:t>
      </w:r>
      <w:r w:rsidR="00D6351B" w:rsidRPr="00410356">
        <w:rPr>
          <w:rFonts w:ascii="仿宋_GB2312" w:eastAsia="仿宋_GB2312" w:hint="eastAsia"/>
          <w:sz w:val="28"/>
          <w:szCs w:val="28"/>
        </w:rPr>
        <w:t>、不得途中甩客、故意绕道，未经乘客同意不得拼载，显示空车时不得拒绝载客；</w:t>
      </w:r>
    </w:p>
    <w:p w:rsidR="00895EEA" w:rsidRPr="00895EEA" w:rsidRDefault="00895EEA" w:rsidP="00895EEA">
      <w:pPr>
        <w:ind w:firstLine="570"/>
        <w:rPr>
          <w:rFonts w:ascii="仿宋_GB2312" w:eastAsia="仿宋_GB2312"/>
          <w:sz w:val="28"/>
          <w:szCs w:val="28"/>
        </w:rPr>
      </w:pPr>
      <w:r>
        <w:rPr>
          <w:rFonts w:ascii="仿宋_GB2312" w:eastAsia="仿宋_GB2312" w:hint="eastAsia"/>
          <w:sz w:val="28"/>
          <w:szCs w:val="28"/>
        </w:rPr>
        <w:t>7、在机场、火车站、汽车客运站、港口、公共交通枢纽等客流集散地载客时应当文明排队，服从调度，不得违反规定在非指定区域揽客；</w:t>
      </w:r>
    </w:p>
    <w:p w:rsidR="00D6351B" w:rsidRPr="00410356" w:rsidRDefault="00D6351B" w:rsidP="00D6351B">
      <w:pPr>
        <w:rPr>
          <w:rFonts w:ascii="仿宋_GB2312" w:eastAsia="仿宋_GB2312"/>
          <w:sz w:val="28"/>
          <w:szCs w:val="28"/>
        </w:rPr>
      </w:pPr>
      <w:r w:rsidRPr="00410356">
        <w:rPr>
          <w:rFonts w:ascii="仿宋_GB2312" w:eastAsia="仿宋_GB2312" w:hint="eastAsia"/>
          <w:sz w:val="28"/>
          <w:szCs w:val="28"/>
        </w:rPr>
        <w:t xml:space="preserve">　　</w:t>
      </w:r>
      <w:r w:rsidR="00895EEA">
        <w:rPr>
          <w:rFonts w:ascii="仿宋_GB2312" w:eastAsia="仿宋_GB2312" w:hint="eastAsia"/>
          <w:sz w:val="28"/>
          <w:szCs w:val="28"/>
        </w:rPr>
        <w:t>8</w:t>
      </w:r>
      <w:r w:rsidRPr="00410356">
        <w:rPr>
          <w:rFonts w:ascii="仿宋_GB2312" w:eastAsia="仿宋_GB2312" w:hint="eastAsia"/>
          <w:sz w:val="28"/>
          <w:szCs w:val="28"/>
        </w:rPr>
        <w:t>、是否建立和完善各类台账，并按要求报送有关信息；</w:t>
      </w:r>
    </w:p>
    <w:p w:rsidR="00D6351B" w:rsidRPr="00410356" w:rsidRDefault="00D6351B" w:rsidP="00D6351B">
      <w:pPr>
        <w:rPr>
          <w:rFonts w:ascii="仿宋_GB2312" w:eastAsia="仿宋_GB2312"/>
          <w:sz w:val="28"/>
          <w:szCs w:val="28"/>
        </w:rPr>
      </w:pPr>
      <w:r w:rsidRPr="00410356">
        <w:rPr>
          <w:rFonts w:ascii="仿宋_GB2312" w:eastAsia="仿宋_GB2312" w:hint="eastAsia"/>
          <w:sz w:val="28"/>
          <w:szCs w:val="28"/>
        </w:rPr>
        <w:t xml:space="preserve">　　</w:t>
      </w:r>
      <w:r w:rsidR="00895EEA">
        <w:rPr>
          <w:rFonts w:ascii="仿宋_GB2312" w:eastAsia="仿宋_GB2312" w:hint="eastAsia"/>
          <w:sz w:val="28"/>
          <w:szCs w:val="28"/>
        </w:rPr>
        <w:t>9</w:t>
      </w:r>
      <w:r w:rsidRPr="00410356">
        <w:rPr>
          <w:rFonts w:ascii="仿宋_GB2312" w:eastAsia="仿宋_GB2312" w:hint="eastAsia"/>
          <w:sz w:val="28"/>
          <w:szCs w:val="28"/>
        </w:rPr>
        <w:t>、依法应当遵守的其他规定。</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三、监督检查方式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w:t>
      </w:r>
      <w:r w:rsidR="00EA4B7F">
        <w:rPr>
          <w:rFonts w:ascii="仿宋_GB2312" w:eastAsia="仿宋_GB2312" w:hint="eastAsia"/>
          <w:sz w:val="28"/>
          <w:szCs w:val="28"/>
        </w:rPr>
        <w:t>出租汽车管理机构</w:t>
      </w:r>
      <w:r w:rsidRPr="00E9504E">
        <w:rPr>
          <w:rFonts w:ascii="仿宋_GB2312" w:eastAsia="仿宋_GB2312" w:hint="eastAsia"/>
          <w:sz w:val="28"/>
          <w:szCs w:val="28"/>
        </w:rPr>
        <w:t>对辖区内出租汽车的运营状况和服务质量开展抽查，每年不少于2次。</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1、进行现场监督检查；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2、定期开展有关出租客运经营资质审验；</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3、按规定抽查，或组织暗访、第三方检查等方式；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4、根据投诉举报开展执法检查。</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四、监督检查措施</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建立出租汽车服务质量信誉考核制度。</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五、监督检查程序</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（一）查看有关道路运输经营许可证件；</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（二）查看相关管理制度及其落实情况；</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（三）检查相关经营行为及其台账；</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（四）检查相关经营场地与设施。</w:t>
      </w:r>
    </w:p>
    <w:p w:rsidR="00D6351B" w:rsidRPr="00505175" w:rsidRDefault="00D6351B" w:rsidP="00D6351B">
      <w:pPr>
        <w:rPr>
          <w:rFonts w:ascii="黑体" w:eastAsia="黑体"/>
          <w:sz w:val="32"/>
          <w:szCs w:val="32"/>
        </w:rPr>
      </w:pPr>
      <w:r w:rsidRPr="00E9504E">
        <w:rPr>
          <w:rFonts w:ascii="仿宋_GB2312" w:eastAsia="仿宋_GB2312" w:hint="eastAsia"/>
          <w:sz w:val="28"/>
          <w:szCs w:val="28"/>
        </w:rPr>
        <w:t xml:space="preserve">　</w:t>
      </w:r>
      <w:r w:rsidRPr="00505175">
        <w:rPr>
          <w:rFonts w:ascii="黑体" w:eastAsia="黑体" w:hint="eastAsia"/>
          <w:sz w:val="32"/>
          <w:szCs w:val="32"/>
        </w:rPr>
        <w:t xml:space="preserve">　六、监督检查处理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lastRenderedPageBreak/>
        <w:t xml:space="preserve">　　（一）</w:t>
      </w:r>
      <w:r w:rsidR="00EA4B7F">
        <w:rPr>
          <w:rFonts w:ascii="仿宋_GB2312" w:eastAsia="仿宋_GB2312" w:hint="eastAsia"/>
          <w:sz w:val="28"/>
          <w:szCs w:val="28"/>
        </w:rPr>
        <w:t>出租汽车管理机构</w:t>
      </w:r>
      <w:r w:rsidRPr="00E9504E">
        <w:rPr>
          <w:rFonts w:ascii="仿宋_GB2312" w:eastAsia="仿宋_GB2312" w:hint="eastAsia"/>
          <w:sz w:val="28"/>
          <w:szCs w:val="28"/>
        </w:rPr>
        <w:t>根据《</w:t>
      </w:r>
      <w:r>
        <w:rPr>
          <w:rFonts w:ascii="仿宋_GB2312" w:eastAsia="仿宋_GB2312" w:hint="eastAsia"/>
          <w:sz w:val="28"/>
          <w:szCs w:val="28"/>
        </w:rPr>
        <w:t>河北省</w:t>
      </w:r>
      <w:r w:rsidRPr="00E9504E">
        <w:rPr>
          <w:rFonts w:ascii="仿宋_GB2312" w:eastAsia="仿宋_GB2312" w:hint="eastAsia"/>
          <w:sz w:val="28"/>
          <w:szCs w:val="28"/>
        </w:rPr>
        <w:t>道路运输条例》、《</w:t>
      </w:r>
      <w:r>
        <w:rPr>
          <w:rFonts w:ascii="仿宋_GB2312" w:eastAsia="仿宋_GB2312" w:hint="eastAsia"/>
          <w:sz w:val="28"/>
          <w:szCs w:val="28"/>
        </w:rPr>
        <w:t>邯郸市</w:t>
      </w:r>
      <w:r w:rsidRPr="00E9504E">
        <w:rPr>
          <w:rFonts w:ascii="仿宋_GB2312" w:eastAsia="仿宋_GB2312" w:hint="eastAsia"/>
          <w:sz w:val="28"/>
          <w:szCs w:val="28"/>
        </w:rPr>
        <w:t>客运出租汽车管理条例》等有关法规规章规定，对经营者可以作出如下处理：</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1、通报；</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2、限期整改；</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3、罚款；</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4、吊销相关经营许可证件或者吊销相应的经营范围。</w:t>
      </w:r>
    </w:p>
    <w:p w:rsidR="00D6351B" w:rsidRPr="00E9504E" w:rsidRDefault="00D6351B" w:rsidP="00D6351B">
      <w:pPr>
        <w:rPr>
          <w:rFonts w:ascii="仿宋_GB2312" w:eastAsia="仿宋_GB2312"/>
          <w:sz w:val="28"/>
          <w:szCs w:val="28"/>
        </w:rPr>
      </w:pPr>
      <w:r w:rsidRPr="00E9504E">
        <w:rPr>
          <w:rFonts w:ascii="仿宋_GB2312" w:eastAsia="仿宋_GB2312" w:hint="eastAsia"/>
          <w:sz w:val="28"/>
          <w:szCs w:val="28"/>
        </w:rPr>
        <w:t xml:space="preserve">　　</w:t>
      </w: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Default="00D6351B" w:rsidP="00D6351B">
      <w:pPr>
        <w:rPr>
          <w:rFonts w:ascii="黑体" w:eastAsia="黑体"/>
          <w:sz w:val="32"/>
          <w:szCs w:val="32"/>
        </w:rPr>
      </w:pPr>
    </w:p>
    <w:p w:rsidR="00D6351B" w:rsidRDefault="00D6351B" w:rsidP="00D6351B">
      <w:pPr>
        <w:rPr>
          <w:rFonts w:ascii="黑体" w:eastAsia="黑体"/>
          <w:sz w:val="32"/>
          <w:szCs w:val="32"/>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Pr="00E9504E" w:rsidRDefault="00D6351B" w:rsidP="00D6351B">
      <w:pPr>
        <w:rPr>
          <w:rFonts w:ascii="仿宋_GB2312" w:eastAsia="仿宋_GB2312"/>
          <w:sz w:val="28"/>
          <w:szCs w:val="28"/>
        </w:rPr>
      </w:pPr>
    </w:p>
    <w:p w:rsidR="00D6351B" w:rsidRDefault="00D6351B" w:rsidP="00D6351B">
      <w:pPr>
        <w:rPr>
          <w:rFonts w:ascii="仿宋_GB2312" w:eastAsia="仿宋_GB2312"/>
          <w:sz w:val="28"/>
          <w:szCs w:val="28"/>
        </w:rPr>
      </w:pPr>
    </w:p>
    <w:p w:rsidR="00EA4B7F" w:rsidRDefault="00EA4B7F" w:rsidP="00D6351B">
      <w:pPr>
        <w:rPr>
          <w:rFonts w:ascii="仿宋_GB2312" w:eastAsia="仿宋_GB2312"/>
          <w:sz w:val="28"/>
          <w:szCs w:val="28"/>
        </w:rPr>
      </w:pPr>
    </w:p>
    <w:p w:rsidR="00EA4B7F" w:rsidRDefault="00EA4B7F" w:rsidP="00D6351B">
      <w:pPr>
        <w:rPr>
          <w:rFonts w:ascii="仿宋_GB2312" w:eastAsia="仿宋_GB2312"/>
          <w:sz w:val="28"/>
          <w:szCs w:val="28"/>
        </w:rPr>
      </w:pPr>
    </w:p>
    <w:p w:rsidR="00EA4B7F" w:rsidRDefault="00EA4B7F" w:rsidP="00D6351B">
      <w:pPr>
        <w:rPr>
          <w:rFonts w:ascii="仿宋_GB2312" w:eastAsia="仿宋_GB2312"/>
          <w:sz w:val="28"/>
          <w:szCs w:val="28"/>
        </w:rPr>
      </w:pPr>
    </w:p>
    <w:p w:rsidR="00EA4B7F" w:rsidRDefault="00EA4B7F" w:rsidP="00D6351B">
      <w:pPr>
        <w:rPr>
          <w:rFonts w:ascii="仿宋_GB2312" w:eastAsia="仿宋_GB2312"/>
          <w:sz w:val="28"/>
          <w:szCs w:val="28"/>
        </w:rPr>
      </w:pPr>
    </w:p>
    <w:p w:rsidR="00EA4B7F" w:rsidRPr="00E9504E" w:rsidRDefault="00EA4B7F" w:rsidP="00D6351B">
      <w:pPr>
        <w:rPr>
          <w:rFonts w:ascii="仿宋_GB2312" w:eastAsia="仿宋_GB2312"/>
          <w:sz w:val="28"/>
          <w:szCs w:val="28"/>
        </w:rPr>
      </w:pPr>
    </w:p>
    <w:p w:rsidR="00031967" w:rsidRPr="00763043" w:rsidRDefault="00125BB1" w:rsidP="00EA4B7F">
      <w:pPr>
        <w:spacing w:line="580" w:lineRule="exact"/>
        <w:ind w:firstLineChars="100" w:firstLine="360"/>
        <w:rPr>
          <w:rStyle w:val="Char"/>
          <w:rFonts w:ascii="黑体" w:eastAsia="黑体" w:hAnsi="楷体_GB2312" w:cs="楷体_GB2312"/>
          <w:bCs/>
          <w:color w:val="000000"/>
          <w:sz w:val="36"/>
          <w:szCs w:val="36"/>
        </w:rPr>
      </w:pPr>
      <w:r>
        <w:rPr>
          <w:rStyle w:val="Char"/>
          <w:rFonts w:ascii="黑体" w:eastAsia="黑体" w:hAnsi="楷体_GB2312" w:cs="楷体_GB2312" w:hint="eastAsia"/>
          <w:bCs/>
          <w:color w:val="000000"/>
          <w:sz w:val="36"/>
          <w:szCs w:val="36"/>
        </w:rPr>
        <w:lastRenderedPageBreak/>
        <w:t>（</w:t>
      </w:r>
      <w:r w:rsidR="00EA4B7F">
        <w:rPr>
          <w:rStyle w:val="Char"/>
          <w:rFonts w:ascii="黑体" w:eastAsia="黑体" w:hAnsi="楷体_GB2312" w:cs="楷体_GB2312" w:hint="eastAsia"/>
          <w:bCs/>
          <w:color w:val="000000"/>
          <w:sz w:val="36"/>
          <w:szCs w:val="36"/>
        </w:rPr>
        <w:t>十七</w:t>
      </w:r>
      <w:r w:rsidR="00031967" w:rsidRPr="00763043">
        <w:rPr>
          <w:rStyle w:val="Char"/>
          <w:rFonts w:ascii="黑体" w:eastAsia="黑体" w:hAnsi="楷体_GB2312" w:cs="楷体_GB2312" w:hint="eastAsia"/>
          <w:bCs/>
          <w:color w:val="000000"/>
          <w:sz w:val="36"/>
          <w:szCs w:val="36"/>
        </w:rPr>
        <w:t>）</w:t>
      </w:r>
      <w:r w:rsidR="00031967" w:rsidRPr="00763043">
        <w:rPr>
          <w:rStyle w:val="Char"/>
          <w:rFonts w:ascii="黑体" w:eastAsia="黑体" w:hAnsi="楷体_GB2312" w:cs="楷体_GB2312"/>
          <w:bCs/>
          <w:color w:val="000000"/>
          <w:sz w:val="36"/>
          <w:szCs w:val="36"/>
        </w:rPr>
        <w:t>内河水上交通安全监管制度</w:t>
      </w:r>
    </w:p>
    <w:p w:rsidR="00031967" w:rsidRPr="000A4536" w:rsidRDefault="00031967" w:rsidP="00125BB1">
      <w:pPr>
        <w:pStyle w:val="p17"/>
        <w:widowControl w:val="0"/>
        <w:tabs>
          <w:tab w:val="left" w:pos="3615"/>
        </w:tabs>
        <w:adjustRightInd w:val="0"/>
        <w:snapToGrid w:val="0"/>
        <w:spacing w:line="580" w:lineRule="exact"/>
        <w:ind w:firstLineChars="200" w:firstLine="640"/>
        <w:rPr>
          <w:rFonts w:ascii="黑体" w:eastAsia="黑体" w:hAnsi="黑体"/>
          <w:color w:val="000000"/>
          <w:kern w:val="10"/>
          <w:sz w:val="32"/>
          <w:szCs w:val="32"/>
        </w:rPr>
      </w:pPr>
      <w:r w:rsidRPr="000A4536">
        <w:rPr>
          <w:rFonts w:ascii="黑体" w:eastAsia="黑体" w:hAnsi="黑体" w:hint="eastAsia"/>
          <w:color w:val="000000"/>
          <w:kern w:val="10"/>
          <w:sz w:val="32"/>
          <w:szCs w:val="32"/>
        </w:rPr>
        <w:t>一、监督检查对象</w:t>
      </w:r>
    </w:p>
    <w:p w:rsidR="00031967" w:rsidRPr="000A4536" w:rsidRDefault="00031967" w:rsidP="00031967">
      <w:pPr>
        <w:pStyle w:val="p17"/>
        <w:widowControl w:val="0"/>
        <w:adjustRightInd w:val="0"/>
        <w:spacing w:line="580" w:lineRule="exact"/>
        <w:ind w:firstLineChars="200" w:firstLine="640"/>
        <w:rPr>
          <w:rFonts w:ascii="仿宋_GB2312" w:eastAsia="仿宋_GB2312" w:hAnsi="Times New Roman"/>
          <w:color w:val="000000"/>
          <w:kern w:val="10"/>
          <w:sz w:val="32"/>
          <w:szCs w:val="32"/>
        </w:rPr>
      </w:pPr>
      <w:r w:rsidRPr="000A4536">
        <w:rPr>
          <w:rFonts w:ascii="仿宋_GB2312" w:eastAsia="仿宋_GB2312" w:hint="eastAsia"/>
          <w:color w:val="000000"/>
          <w:kern w:val="2"/>
          <w:sz w:val="32"/>
          <w:szCs w:val="32"/>
        </w:rPr>
        <w:t>（一）</w:t>
      </w:r>
      <w:r w:rsidRPr="000A4536">
        <w:rPr>
          <w:rFonts w:ascii="仿宋_GB2312" w:eastAsia="仿宋_GB2312" w:hint="eastAsia"/>
          <w:color w:val="000000"/>
          <w:kern w:val="10"/>
          <w:sz w:val="32"/>
          <w:szCs w:val="32"/>
        </w:rPr>
        <w:t>船舶</w:t>
      </w:r>
    </w:p>
    <w:p w:rsidR="00031967" w:rsidRPr="000A4536" w:rsidRDefault="00031967" w:rsidP="00031967">
      <w:pPr>
        <w:pStyle w:val="p17"/>
        <w:widowControl w:val="0"/>
        <w:adjustRightInd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2"/>
          <w:sz w:val="32"/>
          <w:szCs w:val="32"/>
        </w:rPr>
        <w:t>（二）</w:t>
      </w:r>
      <w:r w:rsidRPr="000A4536">
        <w:rPr>
          <w:rFonts w:ascii="仿宋_GB2312" w:eastAsia="仿宋_GB2312" w:hint="eastAsia"/>
          <w:color w:val="000000"/>
          <w:kern w:val="10"/>
          <w:sz w:val="32"/>
          <w:szCs w:val="32"/>
        </w:rPr>
        <w:t>船员</w:t>
      </w:r>
    </w:p>
    <w:p w:rsidR="00031967" w:rsidRPr="000A4536" w:rsidRDefault="00031967" w:rsidP="00031967">
      <w:pPr>
        <w:pStyle w:val="p17"/>
        <w:widowControl w:val="0"/>
        <w:adjustRightInd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2"/>
          <w:sz w:val="32"/>
          <w:szCs w:val="32"/>
        </w:rPr>
        <w:t>（三）</w:t>
      </w:r>
      <w:r w:rsidRPr="000A4536">
        <w:rPr>
          <w:rFonts w:ascii="仿宋_GB2312" w:eastAsia="仿宋_GB2312" w:hint="eastAsia"/>
          <w:color w:val="000000"/>
          <w:kern w:val="10"/>
          <w:sz w:val="32"/>
          <w:szCs w:val="32"/>
        </w:rPr>
        <w:t>从事内河水上客运的经营单位</w:t>
      </w:r>
    </w:p>
    <w:p w:rsidR="00031967" w:rsidRPr="000A4536" w:rsidRDefault="00031967" w:rsidP="00031967">
      <w:pPr>
        <w:pStyle w:val="p17"/>
        <w:widowControl w:val="0"/>
        <w:adjustRightInd w:val="0"/>
        <w:spacing w:line="580" w:lineRule="exact"/>
        <w:ind w:firstLineChars="200" w:firstLine="640"/>
        <w:rPr>
          <w:rFonts w:ascii="黑体" w:eastAsia="黑体" w:hAnsi="黑体"/>
          <w:color w:val="000000"/>
          <w:kern w:val="10"/>
          <w:sz w:val="32"/>
          <w:szCs w:val="32"/>
        </w:rPr>
      </w:pPr>
      <w:r w:rsidRPr="000A4536">
        <w:rPr>
          <w:rFonts w:ascii="黑体" w:eastAsia="黑体" w:hAnsi="黑体" w:hint="eastAsia"/>
          <w:color w:val="000000"/>
          <w:kern w:val="10"/>
          <w:sz w:val="32"/>
          <w:szCs w:val="32"/>
        </w:rPr>
        <w:t>二、监督检查内容</w:t>
      </w:r>
    </w:p>
    <w:p w:rsidR="00031967" w:rsidRPr="000A4536" w:rsidRDefault="00031967" w:rsidP="00031967">
      <w:pPr>
        <w:pStyle w:val="p17"/>
        <w:widowControl w:val="0"/>
        <w:spacing w:line="580" w:lineRule="exact"/>
        <w:ind w:firstLineChars="200" w:firstLine="640"/>
        <w:rPr>
          <w:rFonts w:ascii="仿宋_GB2312" w:eastAsia="仿宋_GB2312" w:hAnsi="Times New Roman"/>
          <w:color w:val="000000"/>
          <w:kern w:val="10"/>
          <w:sz w:val="32"/>
          <w:szCs w:val="32"/>
        </w:rPr>
      </w:pPr>
      <w:r w:rsidRPr="000A4536">
        <w:rPr>
          <w:rFonts w:ascii="仿宋_GB2312" w:eastAsia="仿宋_GB2312" w:hint="eastAsia"/>
          <w:color w:val="000000"/>
          <w:kern w:val="2"/>
          <w:sz w:val="32"/>
          <w:szCs w:val="32"/>
        </w:rPr>
        <w:t>（一）</w:t>
      </w:r>
      <w:r w:rsidRPr="000A4536">
        <w:rPr>
          <w:rFonts w:ascii="仿宋_GB2312" w:eastAsia="仿宋_GB2312" w:hint="eastAsia"/>
          <w:color w:val="000000"/>
          <w:kern w:val="10"/>
          <w:sz w:val="32"/>
          <w:szCs w:val="32"/>
        </w:rPr>
        <w:t>船舶：</w:t>
      </w:r>
    </w:p>
    <w:p w:rsidR="00031967" w:rsidRPr="000A4536" w:rsidRDefault="00031967" w:rsidP="00031967">
      <w:pPr>
        <w:pStyle w:val="p17"/>
        <w:widowControl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10"/>
          <w:sz w:val="32"/>
          <w:szCs w:val="32"/>
        </w:rPr>
        <w:t>1.经海事管理机构认可的船舶检验机构依法检验并持有合格的船舶检验证书；</w:t>
      </w:r>
    </w:p>
    <w:p w:rsidR="00031967" w:rsidRPr="000A4536" w:rsidRDefault="00031967" w:rsidP="00031967">
      <w:pPr>
        <w:pStyle w:val="p17"/>
        <w:widowControl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10"/>
          <w:sz w:val="32"/>
          <w:szCs w:val="32"/>
        </w:rPr>
        <w:t>2.经海事管理机构依法登记并持有船舶登记证书；</w:t>
      </w:r>
    </w:p>
    <w:p w:rsidR="00031967" w:rsidRPr="000A4536" w:rsidRDefault="00031967" w:rsidP="00031967">
      <w:pPr>
        <w:pStyle w:val="p17"/>
        <w:widowControl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10"/>
          <w:sz w:val="32"/>
          <w:szCs w:val="32"/>
        </w:rPr>
        <w:t>3.配备符合国务院交通主管部门规定的船员；</w:t>
      </w:r>
    </w:p>
    <w:p w:rsidR="00031967" w:rsidRPr="000A4536" w:rsidRDefault="00031967" w:rsidP="00031967">
      <w:pPr>
        <w:pStyle w:val="p17"/>
        <w:widowControl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10"/>
          <w:sz w:val="32"/>
          <w:szCs w:val="32"/>
        </w:rPr>
        <w:t>4.配备必要的航行资料；</w:t>
      </w:r>
    </w:p>
    <w:p w:rsidR="00031967" w:rsidRPr="000A4536" w:rsidRDefault="00031967" w:rsidP="00031967">
      <w:pPr>
        <w:pStyle w:val="p17"/>
        <w:widowControl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10"/>
          <w:sz w:val="32"/>
          <w:szCs w:val="32"/>
        </w:rPr>
        <w:t>6.是否悬挂国旗航行，是否按照法律、法规航行作业。</w:t>
      </w:r>
    </w:p>
    <w:p w:rsidR="00031967" w:rsidRPr="000A4536" w:rsidRDefault="00031967" w:rsidP="00031967">
      <w:pPr>
        <w:pStyle w:val="p17"/>
        <w:widowControl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2"/>
          <w:sz w:val="32"/>
          <w:szCs w:val="32"/>
        </w:rPr>
        <w:t>（二）</w:t>
      </w:r>
      <w:r w:rsidRPr="000A4536">
        <w:rPr>
          <w:rFonts w:ascii="仿宋_GB2312" w:eastAsia="仿宋_GB2312" w:hint="eastAsia"/>
          <w:color w:val="000000"/>
          <w:kern w:val="10"/>
          <w:sz w:val="32"/>
          <w:szCs w:val="32"/>
        </w:rPr>
        <w:t>船员</w:t>
      </w:r>
    </w:p>
    <w:p w:rsidR="00031967" w:rsidRPr="000A4536" w:rsidRDefault="00031967" w:rsidP="00031967">
      <w:pPr>
        <w:pStyle w:val="p17"/>
        <w:widowControl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10"/>
          <w:sz w:val="32"/>
          <w:szCs w:val="32"/>
        </w:rPr>
        <w:t>1.是否持有适任合格的证明文件；</w:t>
      </w:r>
    </w:p>
    <w:p w:rsidR="00031967" w:rsidRPr="000A4536" w:rsidRDefault="00031967" w:rsidP="00031967">
      <w:pPr>
        <w:pStyle w:val="p17"/>
        <w:widowControl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10"/>
          <w:sz w:val="32"/>
          <w:szCs w:val="32"/>
        </w:rPr>
        <w:t>2.是否有违反从业规定的行为。</w:t>
      </w:r>
    </w:p>
    <w:p w:rsidR="00031967" w:rsidRPr="000A4536" w:rsidRDefault="00031967" w:rsidP="00031967">
      <w:pPr>
        <w:pStyle w:val="p17"/>
        <w:widowControl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2"/>
          <w:sz w:val="32"/>
          <w:szCs w:val="32"/>
        </w:rPr>
        <w:t>（三）</w:t>
      </w:r>
      <w:r w:rsidRPr="000A4536">
        <w:rPr>
          <w:rFonts w:ascii="仿宋_GB2312" w:eastAsia="仿宋_GB2312" w:hint="eastAsia"/>
          <w:color w:val="000000"/>
          <w:kern w:val="10"/>
          <w:sz w:val="32"/>
          <w:szCs w:val="32"/>
        </w:rPr>
        <w:t>从事内河水上客运的经营单位</w:t>
      </w:r>
    </w:p>
    <w:p w:rsidR="00031967" w:rsidRPr="000A4536" w:rsidRDefault="00031967" w:rsidP="00031967">
      <w:pPr>
        <w:pStyle w:val="p17"/>
        <w:widowControl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10"/>
          <w:sz w:val="32"/>
          <w:szCs w:val="32"/>
        </w:rPr>
        <w:t>1.建立、健全内河交通安全管理制度；</w:t>
      </w:r>
    </w:p>
    <w:p w:rsidR="00031967" w:rsidRPr="000A4536" w:rsidRDefault="00031967" w:rsidP="00031967">
      <w:pPr>
        <w:pStyle w:val="p17"/>
        <w:widowControl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10"/>
          <w:sz w:val="32"/>
          <w:szCs w:val="32"/>
        </w:rPr>
        <w:t>2.根据船舶、浮动设施的技术性能、船员状况、水域和水文气象条件，合理调度船舶或者使用浮动设施；</w:t>
      </w:r>
    </w:p>
    <w:p w:rsidR="00031967" w:rsidRPr="000A4536" w:rsidRDefault="00031967" w:rsidP="00031967">
      <w:pPr>
        <w:pStyle w:val="p17"/>
        <w:widowControl w:val="0"/>
        <w:spacing w:line="580" w:lineRule="exact"/>
        <w:ind w:firstLineChars="200" w:firstLine="640"/>
        <w:rPr>
          <w:rFonts w:ascii="仿宋_GB2312" w:eastAsia="仿宋_GB2312"/>
          <w:color w:val="000000"/>
          <w:kern w:val="10"/>
          <w:sz w:val="32"/>
          <w:szCs w:val="32"/>
        </w:rPr>
      </w:pPr>
      <w:r w:rsidRPr="000A4536">
        <w:rPr>
          <w:rFonts w:ascii="仿宋_GB2312" w:eastAsia="仿宋_GB2312" w:hint="eastAsia"/>
          <w:color w:val="000000"/>
          <w:kern w:val="10"/>
          <w:sz w:val="32"/>
          <w:szCs w:val="32"/>
        </w:rPr>
        <w:t>3.是否持有法律、法规规定的各类证明文书。</w:t>
      </w:r>
    </w:p>
    <w:p w:rsidR="00031967" w:rsidRPr="000A4536" w:rsidRDefault="00031967" w:rsidP="00031967">
      <w:pPr>
        <w:pStyle w:val="p17"/>
        <w:widowControl w:val="0"/>
        <w:adjustRightInd w:val="0"/>
        <w:spacing w:line="580" w:lineRule="exact"/>
        <w:ind w:firstLineChars="200" w:firstLine="640"/>
        <w:rPr>
          <w:rFonts w:ascii="黑体" w:eastAsia="黑体" w:hAnsi="黑体"/>
          <w:color w:val="000000"/>
          <w:sz w:val="32"/>
          <w:szCs w:val="32"/>
        </w:rPr>
      </w:pPr>
      <w:r w:rsidRPr="000A4536">
        <w:rPr>
          <w:rFonts w:ascii="黑体" w:eastAsia="黑体" w:hAnsi="黑体" w:hint="eastAsia"/>
          <w:color w:val="000000"/>
          <w:sz w:val="32"/>
          <w:szCs w:val="32"/>
        </w:rPr>
        <w:t>三、监督检查方式</w:t>
      </w:r>
    </w:p>
    <w:p w:rsidR="00031967" w:rsidRPr="000A4536" w:rsidRDefault="00031967" w:rsidP="00031967">
      <w:pPr>
        <w:pStyle w:val="zw"/>
        <w:widowControl w:val="0"/>
        <w:spacing w:before="0" w:line="580" w:lineRule="exact"/>
        <w:ind w:left="0" w:right="0" w:firstLineChars="200" w:firstLine="640"/>
        <w:rPr>
          <w:rFonts w:ascii="仿宋_GB2312" w:eastAsia="仿宋_GB2312" w:hAnsi="Times New Roman"/>
          <w:kern w:val="10"/>
          <w:sz w:val="32"/>
          <w:szCs w:val="32"/>
        </w:rPr>
      </w:pPr>
      <w:r w:rsidRPr="000A4536">
        <w:rPr>
          <w:rFonts w:ascii="仿宋_GB2312" w:eastAsia="仿宋_GB2312" w:hAnsi="Times New Roman" w:hint="eastAsia"/>
          <w:kern w:val="2"/>
          <w:sz w:val="32"/>
          <w:szCs w:val="32"/>
        </w:rPr>
        <w:t>（一）</w:t>
      </w:r>
      <w:r w:rsidRPr="000A4536">
        <w:rPr>
          <w:rFonts w:ascii="仿宋_GB2312" w:eastAsia="仿宋_GB2312" w:hAnsi="Times New Roman" w:hint="eastAsia"/>
          <w:kern w:val="10"/>
          <w:sz w:val="32"/>
          <w:szCs w:val="32"/>
        </w:rPr>
        <w:t>安全督查，根据工作需要定期开展专项安全督查。</w:t>
      </w:r>
    </w:p>
    <w:p w:rsidR="00031967" w:rsidRPr="000A4536" w:rsidRDefault="00031967" w:rsidP="00031967">
      <w:pPr>
        <w:pStyle w:val="zw"/>
        <w:widowControl w:val="0"/>
        <w:spacing w:before="0" w:line="580" w:lineRule="exact"/>
        <w:ind w:left="0" w:right="0" w:firstLineChars="200" w:firstLine="640"/>
        <w:rPr>
          <w:rFonts w:ascii="仿宋_GB2312" w:eastAsia="仿宋_GB2312" w:hAnsi="Times New Roman"/>
          <w:kern w:val="10"/>
          <w:sz w:val="32"/>
          <w:szCs w:val="32"/>
        </w:rPr>
      </w:pPr>
      <w:r w:rsidRPr="000A4536">
        <w:rPr>
          <w:rFonts w:ascii="仿宋_GB2312" w:eastAsia="仿宋_GB2312" w:hAnsi="Times New Roman" w:hint="eastAsia"/>
          <w:kern w:val="2"/>
          <w:sz w:val="32"/>
          <w:szCs w:val="32"/>
        </w:rPr>
        <w:t>（二）</w:t>
      </w:r>
      <w:r w:rsidRPr="000A4536">
        <w:rPr>
          <w:rFonts w:ascii="仿宋_GB2312" w:eastAsia="仿宋_GB2312" w:hAnsi="Times New Roman" w:hint="eastAsia"/>
          <w:kern w:val="10"/>
          <w:sz w:val="32"/>
          <w:szCs w:val="32"/>
        </w:rPr>
        <w:t>日常检查，船舶进出港时抽查或发现可疑情况时抽查。</w:t>
      </w:r>
    </w:p>
    <w:p w:rsidR="00031967" w:rsidRPr="000A4536" w:rsidRDefault="00031967" w:rsidP="00031967">
      <w:pPr>
        <w:pStyle w:val="zw"/>
        <w:widowControl w:val="0"/>
        <w:spacing w:before="0" w:line="580" w:lineRule="exact"/>
        <w:ind w:left="0" w:right="0" w:firstLineChars="200" w:firstLine="640"/>
        <w:rPr>
          <w:rFonts w:ascii="仿宋_GB2312" w:eastAsia="仿宋_GB2312" w:hAnsi="Times New Roman"/>
          <w:kern w:val="10"/>
          <w:sz w:val="32"/>
          <w:szCs w:val="32"/>
        </w:rPr>
      </w:pPr>
      <w:r w:rsidRPr="000A4536">
        <w:rPr>
          <w:rFonts w:ascii="仿宋_GB2312" w:eastAsia="仿宋_GB2312" w:hAnsi="Times New Roman" w:hint="eastAsia"/>
          <w:kern w:val="2"/>
          <w:sz w:val="32"/>
          <w:szCs w:val="32"/>
        </w:rPr>
        <w:lastRenderedPageBreak/>
        <w:t>（三）</w:t>
      </w:r>
      <w:r w:rsidRPr="000A4536">
        <w:rPr>
          <w:rFonts w:ascii="仿宋_GB2312" w:eastAsia="仿宋_GB2312" w:hAnsi="Times New Roman" w:hint="eastAsia"/>
          <w:kern w:val="10"/>
          <w:sz w:val="32"/>
          <w:szCs w:val="32"/>
        </w:rPr>
        <w:t>开展安全管理约谈。</w:t>
      </w:r>
    </w:p>
    <w:p w:rsidR="00031967" w:rsidRPr="000A4536" w:rsidRDefault="00031967" w:rsidP="00031967">
      <w:pPr>
        <w:pStyle w:val="p17"/>
        <w:widowControl w:val="0"/>
        <w:adjustRightInd w:val="0"/>
        <w:spacing w:line="580" w:lineRule="exact"/>
        <w:ind w:firstLineChars="200" w:firstLine="640"/>
        <w:rPr>
          <w:rFonts w:ascii="黑体" w:eastAsia="黑体" w:hAnsi="黑体"/>
          <w:color w:val="000000"/>
          <w:kern w:val="2"/>
          <w:sz w:val="32"/>
          <w:szCs w:val="32"/>
        </w:rPr>
      </w:pPr>
      <w:r w:rsidRPr="000A4536">
        <w:rPr>
          <w:rFonts w:ascii="黑体" w:eastAsia="黑体" w:hAnsi="黑体" w:hint="eastAsia"/>
          <w:color w:val="000000"/>
          <w:sz w:val="32"/>
          <w:szCs w:val="32"/>
        </w:rPr>
        <w:t xml:space="preserve">四、监督检查程序                            </w:t>
      </w:r>
    </w:p>
    <w:p w:rsidR="00031967" w:rsidRPr="000A4536" w:rsidRDefault="00031967" w:rsidP="00031967">
      <w:pPr>
        <w:pStyle w:val="zw"/>
        <w:widowControl w:val="0"/>
        <w:spacing w:before="0" w:line="580" w:lineRule="exact"/>
        <w:ind w:left="0" w:right="0" w:firstLineChars="200" w:firstLine="640"/>
        <w:rPr>
          <w:rFonts w:ascii="仿宋_GB2312" w:eastAsia="仿宋_GB2312" w:hAnsi="Times New Roman"/>
          <w:kern w:val="10"/>
          <w:sz w:val="32"/>
          <w:szCs w:val="32"/>
        </w:rPr>
      </w:pPr>
      <w:r w:rsidRPr="000A4536">
        <w:rPr>
          <w:rFonts w:ascii="仿宋_GB2312" w:eastAsia="仿宋_GB2312" w:hAnsi="Times New Roman" w:hint="eastAsia"/>
          <w:kern w:val="2"/>
          <w:sz w:val="32"/>
          <w:szCs w:val="32"/>
        </w:rPr>
        <w:t>（一）</w:t>
      </w:r>
      <w:r w:rsidRPr="000A4536">
        <w:rPr>
          <w:rFonts w:ascii="仿宋_GB2312" w:eastAsia="仿宋_GB2312" w:hAnsi="Times New Roman" w:hint="eastAsia"/>
          <w:kern w:val="10"/>
          <w:sz w:val="32"/>
          <w:szCs w:val="32"/>
        </w:rPr>
        <w:t>制定检查计划。确定检查范围、检查内容、检查方式、时间安排、工作要求。</w:t>
      </w:r>
    </w:p>
    <w:p w:rsidR="00031967" w:rsidRPr="000A4536" w:rsidRDefault="00031967" w:rsidP="00031967">
      <w:pPr>
        <w:pStyle w:val="zw"/>
        <w:widowControl w:val="0"/>
        <w:spacing w:before="0" w:line="580" w:lineRule="exact"/>
        <w:ind w:left="0" w:right="0" w:firstLineChars="200" w:firstLine="640"/>
        <w:rPr>
          <w:rFonts w:ascii="仿宋_GB2312" w:eastAsia="仿宋_GB2312" w:hAnsi="Times New Roman"/>
          <w:kern w:val="10"/>
          <w:sz w:val="32"/>
          <w:szCs w:val="32"/>
        </w:rPr>
      </w:pPr>
      <w:r w:rsidRPr="000A4536">
        <w:rPr>
          <w:rFonts w:ascii="仿宋_GB2312" w:eastAsia="仿宋_GB2312" w:hAnsi="Times New Roman" w:hint="eastAsia"/>
          <w:kern w:val="2"/>
          <w:sz w:val="32"/>
          <w:szCs w:val="32"/>
        </w:rPr>
        <w:t>（二）</w:t>
      </w:r>
      <w:r w:rsidRPr="000A4536">
        <w:rPr>
          <w:rFonts w:ascii="仿宋_GB2312" w:eastAsia="仿宋_GB2312" w:hAnsi="Times New Roman" w:hint="eastAsia"/>
          <w:kern w:val="10"/>
          <w:sz w:val="32"/>
          <w:szCs w:val="32"/>
        </w:rPr>
        <w:t>实施检查。按照检查计划，认真组织落实检查工作。按照属地管理的原则，组织当地海事管理机构切实履行监督管理职责，落实人员，明确责任，加强检查工作，严防发生水上交通事故。必要时，组织对口检查。</w:t>
      </w:r>
    </w:p>
    <w:p w:rsidR="00031967" w:rsidRPr="000A4536" w:rsidRDefault="00031967" w:rsidP="00031967">
      <w:pPr>
        <w:pStyle w:val="zw"/>
        <w:widowControl w:val="0"/>
        <w:spacing w:before="0" w:line="580" w:lineRule="exact"/>
        <w:ind w:left="0" w:right="0" w:firstLineChars="200" w:firstLine="640"/>
        <w:rPr>
          <w:rFonts w:ascii="仿宋_GB2312" w:eastAsia="仿宋_GB2312" w:hAnsi="Times New Roman"/>
          <w:kern w:val="10"/>
          <w:sz w:val="32"/>
          <w:szCs w:val="32"/>
        </w:rPr>
      </w:pPr>
      <w:r w:rsidRPr="000A4536">
        <w:rPr>
          <w:rFonts w:ascii="仿宋_GB2312" w:eastAsia="仿宋_GB2312" w:hAnsi="Times New Roman" w:hint="eastAsia"/>
          <w:kern w:val="2"/>
          <w:sz w:val="32"/>
          <w:szCs w:val="32"/>
        </w:rPr>
        <w:t>（三）</w:t>
      </w:r>
      <w:r w:rsidRPr="000A4536">
        <w:rPr>
          <w:rFonts w:ascii="仿宋_GB2312" w:eastAsia="仿宋_GB2312" w:hAnsi="Times New Roman" w:hint="eastAsia"/>
          <w:kern w:val="10"/>
          <w:sz w:val="32"/>
          <w:szCs w:val="32"/>
        </w:rPr>
        <w:t>检查结果汇总。检查工作完成后，将检查情况上报上级部门。</w:t>
      </w:r>
    </w:p>
    <w:p w:rsidR="00031967" w:rsidRPr="000A4536" w:rsidRDefault="00031967" w:rsidP="00031967">
      <w:pPr>
        <w:pStyle w:val="zw"/>
        <w:widowControl w:val="0"/>
        <w:spacing w:before="0" w:line="580" w:lineRule="exact"/>
        <w:ind w:left="0" w:right="0" w:firstLineChars="200" w:firstLine="640"/>
        <w:rPr>
          <w:rFonts w:ascii="仿宋_GB2312" w:eastAsia="仿宋_GB2312" w:hAnsi="Times New Roman"/>
          <w:kern w:val="10"/>
          <w:sz w:val="32"/>
          <w:szCs w:val="32"/>
        </w:rPr>
      </w:pPr>
      <w:r w:rsidRPr="000A4536">
        <w:rPr>
          <w:rFonts w:ascii="仿宋_GB2312" w:eastAsia="仿宋_GB2312" w:hAnsi="Times New Roman" w:hint="eastAsia"/>
          <w:kern w:val="2"/>
          <w:sz w:val="32"/>
          <w:szCs w:val="32"/>
        </w:rPr>
        <w:t>（四）</w:t>
      </w:r>
      <w:r w:rsidRPr="000A4536">
        <w:rPr>
          <w:rFonts w:ascii="仿宋_GB2312" w:eastAsia="仿宋_GB2312" w:hAnsi="Times New Roman" w:hint="eastAsia"/>
          <w:kern w:val="10"/>
          <w:sz w:val="32"/>
          <w:szCs w:val="32"/>
        </w:rPr>
        <w:t>通报检查结果。根据检查的情况，对检查基本情况、存在问题进行通报，并提出下一步工作要求。</w:t>
      </w:r>
    </w:p>
    <w:p w:rsidR="00031967" w:rsidRPr="000A4536" w:rsidRDefault="00031967" w:rsidP="00031967">
      <w:pPr>
        <w:pStyle w:val="zw"/>
        <w:widowControl w:val="0"/>
        <w:spacing w:before="0" w:line="580" w:lineRule="exact"/>
        <w:ind w:left="0" w:right="0" w:firstLineChars="200" w:firstLine="640"/>
        <w:rPr>
          <w:rFonts w:ascii="仿宋_GB2312" w:eastAsia="仿宋_GB2312" w:hAnsi="Times New Roman"/>
          <w:kern w:val="10"/>
          <w:sz w:val="32"/>
          <w:szCs w:val="32"/>
        </w:rPr>
      </w:pPr>
      <w:r w:rsidRPr="000A4536">
        <w:rPr>
          <w:rFonts w:ascii="仿宋_GB2312" w:eastAsia="仿宋_GB2312" w:hAnsi="Times New Roman" w:hint="eastAsia"/>
          <w:kern w:val="2"/>
          <w:sz w:val="32"/>
          <w:szCs w:val="32"/>
        </w:rPr>
        <w:t>（五）</w:t>
      </w:r>
      <w:r w:rsidRPr="000A4536">
        <w:rPr>
          <w:rFonts w:ascii="仿宋_GB2312" w:eastAsia="仿宋_GB2312" w:hAnsi="Times New Roman" w:hint="eastAsia"/>
          <w:kern w:val="10"/>
          <w:sz w:val="32"/>
          <w:szCs w:val="32"/>
        </w:rPr>
        <w:t>整改后处理。组织落实整改，在规定期限内完成并报告上级部门。</w:t>
      </w:r>
    </w:p>
    <w:p w:rsidR="00A160BC" w:rsidRDefault="00A160BC" w:rsidP="00031967">
      <w:pPr>
        <w:pStyle w:val="p17"/>
        <w:widowControl w:val="0"/>
        <w:adjustRightInd w:val="0"/>
        <w:spacing w:line="580" w:lineRule="exact"/>
        <w:ind w:firstLineChars="200" w:firstLine="640"/>
        <w:rPr>
          <w:rFonts w:ascii="黑体" w:eastAsia="黑体" w:hAnsi="黑体"/>
          <w:color w:val="000000"/>
          <w:sz w:val="32"/>
          <w:szCs w:val="32"/>
        </w:rPr>
      </w:pPr>
      <w:r w:rsidRPr="000A4536">
        <w:rPr>
          <w:rFonts w:ascii="黑体" w:eastAsia="黑体" w:hAnsi="黑体" w:hint="eastAsia"/>
          <w:color w:val="000000"/>
          <w:sz w:val="32"/>
          <w:szCs w:val="32"/>
        </w:rPr>
        <w:t>五、监督检查措施</w:t>
      </w:r>
    </w:p>
    <w:p w:rsidR="00A160BC" w:rsidRDefault="00A160BC" w:rsidP="00A160BC">
      <w:pPr>
        <w:pStyle w:val="p17"/>
        <w:widowControl w:val="0"/>
        <w:spacing w:line="600" w:lineRule="exact"/>
        <w:ind w:firstLineChars="200" w:firstLine="640"/>
        <w:rPr>
          <w:rFonts w:ascii="仿宋_GB2312" w:eastAsia="仿宋_GB2312" w:hAnsi="Times New Roman"/>
          <w:kern w:val="10"/>
          <w:sz w:val="32"/>
          <w:szCs w:val="32"/>
        </w:rPr>
      </w:pPr>
      <w:r>
        <w:rPr>
          <w:rFonts w:ascii="仿宋_GB2312" w:eastAsia="仿宋_GB2312" w:hint="eastAsia"/>
          <w:color w:val="000000"/>
          <w:kern w:val="2"/>
          <w:sz w:val="32"/>
          <w:szCs w:val="32"/>
        </w:rPr>
        <w:t>（一）</w:t>
      </w:r>
      <w:r>
        <w:rPr>
          <w:rFonts w:ascii="仿宋_GB2312" w:eastAsia="仿宋_GB2312" w:hint="eastAsia"/>
          <w:kern w:val="10"/>
          <w:sz w:val="32"/>
          <w:szCs w:val="32"/>
        </w:rPr>
        <w:t>对发现的重大问题要及时通报有关部门；</w:t>
      </w:r>
    </w:p>
    <w:p w:rsidR="00A160BC" w:rsidRDefault="00A160BC" w:rsidP="00A160BC">
      <w:pPr>
        <w:pStyle w:val="p17"/>
        <w:widowControl w:val="0"/>
        <w:spacing w:line="600" w:lineRule="exact"/>
        <w:ind w:firstLineChars="200" w:firstLine="640"/>
        <w:rPr>
          <w:rFonts w:ascii="仿宋_GB2312" w:eastAsia="仿宋_GB2312"/>
          <w:kern w:val="10"/>
          <w:sz w:val="32"/>
          <w:szCs w:val="32"/>
        </w:rPr>
      </w:pPr>
      <w:r>
        <w:rPr>
          <w:rFonts w:ascii="仿宋_GB2312" w:eastAsia="仿宋_GB2312" w:hint="eastAsia"/>
          <w:color w:val="000000"/>
          <w:kern w:val="2"/>
          <w:sz w:val="32"/>
          <w:szCs w:val="32"/>
        </w:rPr>
        <w:t>（二）</w:t>
      </w:r>
      <w:r>
        <w:rPr>
          <w:rFonts w:ascii="仿宋_GB2312" w:eastAsia="仿宋_GB2312" w:hint="eastAsia"/>
          <w:kern w:val="10"/>
          <w:sz w:val="32"/>
          <w:szCs w:val="32"/>
        </w:rPr>
        <w:t>对不具备安全生产条件的施工建设项目，要责令停工。</w:t>
      </w:r>
    </w:p>
    <w:p w:rsidR="00031967" w:rsidRPr="000A4536" w:rsidRDefault="00A160BC" w:rsidP="00031967">
      <w:pPr>
        <w:pStyle w:val="p17"/>
        <w:widowControl w:val="0"/>
        <w:adjustRightInd w:val="0"/>
        <w:spacing w:line="580" w:lineRule="exact"/>
        <w:ind w:firstLineChars="200" w:firstLine="640"/>
        <w:rPr>
          <w:rFonts w:ascii="黑体" w:eastAsia="黑体" w:hAnsi="黑体"/>
          <w:color w:val="000000"/>
          <w:kern w:val="2"/>
          <w:sz w:val="32"/>
          <w:szCs w:val="32"/>
        </w:rPr>
      </w:pPr>
      <w:r>
        <w:rPr>
          <w:rFonts w:ascii="黑体" w:eastAsia="黑体" w:hAnsi="黑体" w:hint="eastAsia"/>
          <w:color w:val="000000"/>
          <w:sz w:val="32"/>
          <w:szCs w:val="32"/>
        </w:rPr>
        <w:t>六</w:t>
      </w:r>
      <w:r w:rsidR="00031967" w:rsidRPr="000A4536">
        <w:rPr>
          <w:rFonts w:ascii="黑体" w:eastAsia="黑体" w:hAnsi="黑体" w:hint="eastAsia"/>
          <w:color w:val="000000"/>
          <w:sz w:val="32"/>
          <w:szCs w:val="32"/>
        </w:rPr>
        <w:t>、监督检查处理</w:t>
      </w:r>
    </w:p>
    <w:p w:rsidR="00031967" w:rsidRPr="000A4536" w:rsidRDefault="00031967" w:rsidP="00031967">
      <w:pPr>
        <w:pStyle w:val="a9"/>
        <w:widowControl w:val="0"/>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0A4536">
        <w:rPr>
          <w:rFonts w:ascii="仿宋_GB2312" w:eastAsia="仿宋_GB2312" w:hAnsi="Times New Roman" w:cs="Times New Roman" w:hint="eastAsia"/>
          <w:color w:val="000000"/>
          <w:sz w:val="32"/>
          <w:szCs w:val="32"/>
        </w:rPr>
        <w:t>根据《中华人民共和国内河交通安全管理条例》、《中华人民共和国船员条例》、《中华人民共和国船舶登记条例》等法律法规的规定，针对监督检查过程中发现的具体情况，可作如下处理：</w:t>
      </w:r>
    </w:p>
    <w:p w:rsidR="00031967" w:rsidRPr="000A4536" w:rsidRDefault="00031967" w:rsidP="00031967">
      <w:pPr>
        <w:pStyle w:val="a9"/>
        <w:widowControl w:val="0"/>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0A4536">
        <w:rPr>
          <w:rFonts w:ascii="仿宋_GB2312" w:eastAsia="仿宋_GB2312" w:hAnsi="Times New Roman" w:cs="Times New Roman" w:hint="eastAsia"/>
          <w:color w:val="000000"/>
          <w:sz w:val="32"/>
          <w:szCs w:val="32"/>
        </w:rPr>
        <w:t>1.责令改正；</w:t>
      </w:r>
    </w:p>
    <w:p w:rsidR="00031967" w:rsidRPr="000A4536" w:rsidRDefault="00031967" w:rsidP="00031967">
      <w:pPr>
        <w:pStyle w:val="a9"/>
        <w:widowControl w:val="0"/>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0A4536">
        <w:rPr>
          <w:rFonts w:ascii="仿宋_GB2312" w:eastAsia="仿宋_GB2312" w:hAnsi="Times New Roman" w:cs="Times New Roman" w:hint="eastAsia"/>
          <w:color w:val="000000"/>
          <w:sz w:val="32"/>
          <w:szCs w:val="32"/>
        </w:rPr>
        <w:lastRenderedPageBreak/>
        <w:t>2.处以罚款；</w:t>
      </w:r>
    </w:p>
    <w:p w:rsidR="00031967" w:rsidRPr="000A4536" w:rsidRDefault="00031967" w:rsidP="00031967">
      <w:pPr>
        <w:pStyle w:val="a9"/>
        <w:widowControl w:val="0"/>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0A4536">
        <w:rPr>
          <w:rFonts w:ascii="仿宋_GB2312" w:eastAsia="仿宋_GB2312" w:hAnsi="Times New Roman" w:cs="Times New Roman" w:hint="eastAsia"/>
          <w:color w:val="000000"/>
          <w:sz w:val="32"/>
          <w:szCs w:val="32"/>
        </w:rPr>
        <w:t>3.没收违法所得；</w:t>
      </w:r>
    </w:p>
    <w:p w:rsidR="00031967" w:rsidRPr="000A4536" w:rsidRDefault="00031967" w:rsidP="00031967">
      <w:pPr>
        <w:pStyle w:val="a9"/>
        <w:widowControl w:val="0"/>
        <w:spacing w:before="0" w:beforeAutospacing="0" w:after="0" w:afterAutospacing="0" w:line="580" w:lineRule="exact"/>
        <w:ind w:firstLineChars="200" w:firstLine="640"/>
        <w:jc w:val="both"/>
        <w:rPr>
          <w:rFonts w:ascii="仿宋_GB2312" w:eastAsia="仿宋_GB2312" w:hAnsi="Times New Roman" w:cs="Times New Roman"/>
          <w:color w:val="000000"/>
          <w:sz w:val="32"/>
          <w:szCs w:val="32"/>
        </w:rPr>
      </w:pPr>
      <w:r w:rsidRPr="000A4536">
        <w:rPr>
          <w:rFonts w:ascii="仿宋_GB2312" w:eastAsia="仿宋_GB2312" w:hAnsi="Times New Roman" w:cs="Times New Roman" w:hint="eastAsia"/>
          <w:color w:val="000000"/>
          <w:sz w:val="32"/>
          <w:szCs w:val="32"/>
        </w:rPr>
        <w:t>4.责令停产停业整顿；</w:t>
      </w:r>
    </w:p>
    <w:p w:rsidR="00031967" w:rsidRPr="000A4536" w:rsidRDefault="00031967" w:rsidP="00031967">
      <w:pPr>
        <w:ind w:firstLineChars="196" w:firstLine="627"/>
        <w:rPr>
          <w:rFonts w:ascii="仿宋_GB2312" w:eastAsia="仿宋_GB2312"/>
          <w:color w:val="000000"/>
          <w:sz w:val="32"/>
          <w:szCs w:val="32"/>
        </w:rPr>
      </w:pPr>
      <w:r w:rsidRPr="000A4536">
        <w:rPr>
          <w:rFonts w:ascii="仿宋_GB2312" w:eastAsia="仿宋_GB2312" w:hint="eastAsia"/>
          <w:color w:val="000000"/>
          <w:sz w:val="32"/>
          <w:szCs w:val="32"/>
        </w:rPr>
        <w:t>5.吊销许可证或吊销相关人员资格。</w:t>
      </w:r>
    </w:p>
    <w:p w:rsidR="00031967" w:rsidRDefault="00031967" w:rsidP="00031967">
      <w:pPr>
        <w:rPr>
          <w:rFonts w:ascii="仿宋_GB2312" w:eastAsia="仿宋_GB2312"/>
          <w:b/>
          <w:color w:val="000000"/>
          <w:sz w:val="32"/>
          <w:szCs w:val="32"/>
        </w:rPr>
      </w:pPr>
    </w:p>
    <w:p w:rsidR="00A160BC" w:rsidRDefault="00A160BC" w:rsidP="00125BB1">
      <w:pPr>
        <w:pStyle w:val="p17"/>
        <w:widowControl w:val="0"/>
        <w:spacing w:line="580" w:lineRule="exact"/>
        <w:rPr>
          <w:rStyle w:val="Char"/>
          <w:rFonts w:ascii="楷体_GB2312" w:eastAsia="楷体_GB2312" w:hAnsi="楷体_GB2312" w:cs="楷体_GB2312"/>
          <w:bCs/>
          <w:sz w:val="36"/>
          <w:szCs w:val="36"/>
        </w:rPr>
      </w:pPr>
    </w:p>
    <w:p w:rsidR="00125BB1" w:rsidRDefault="00125BB1" w:rsidP="00125BB1">
      <w:pPr>
        <w:pStyle w:val="p17"/>
        <w:widowControl w:val="0"/>
        <w:spacing w:line="580" w:lineRule="exact"/>
        <w:rPr>
          <w:rStyle w:val="Char"/>
          <w:rFonts w:ascii="楷体_GB2312" w:eastAsia="楷体_GB2312" w:hAnsi="楷体_GB2312" w:cs="楷体_GB2312"/>
          <w:bCs/>
          <w:sz w:val="36"/>
          <w:szCs w:val="36"/>
        </w:rPr>
      </w:pPr>
    </w:p>
    <w:p w:rsidR="00125BB1" w:rsidRDefault="00125BB1" w:rsidP="00125BB1">
      <w:pPr>
        <w:pStyle w:val="p17"/>
        <w:widowControl w:val="0"/>
        <w:spacing w:line="580" w:lineRule="exact"/>
        <w:rPr>
          <w:rStyle w:val="Char"/>
          <w:rFonts w:ascii="楷体_GB2312" w:eastAsia="楷体_GB2312" w:hAnsi="楷体_GB2312" w:cs="楷体_GB2312"/>
          <w:bCs/>
          <w:sz w:val="36"/>
          <w:szCs w:val="36"/>
        </w:rPr>
      </w:pPr>
    </w:p>
    <w:p w:rsidR="00125BB1" w:rsidRDefault="00125BB1"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EA4B7F" w:rsidRDefault="00EA4B7F" w:rsidP="00125BB1">
      <w:pPr>
        <w:pStyle w:val="p17"/>
        <w:widowControl w:val="0"/>
        <w:spacing w:line="580" w:lineRule="exact"/>
        <w:rPr>
          <w:rStyle w:val="Char"/>
          <w:rFonts w:ascii="楷体_GB2312" w:eastAsia="楷体_GB2312" w:hAnsi="楷体_GB2312" w:cs="楷体_GB2312"/>
          <w:bCs/>
          <w:sz w:val="36"/>
          <w:szCs w:val="36"/>
        </w:rPr>
      </w:pPr>
    </w:p>
    <w:p w:rsidR="00031967" w:rsidRPr="00F51622" w:rsidRDefault="00125BB1" w:rsidP="00EA4B7F">
      <w:pPr>
        <w:pStyle w:val="p17"/>
        <w:widowControl w:val="0"/>
        <w:spacing w:line="580" w:lineRule="exact"/>
        <w:ind w:firstLineChars="100" w:firstLine="360"/>
        <w:jc w:val="left"/>
        <w:rPr>
          <w:rStyle w:val="Char"/>
          <w:rFonts w:ascii="黑体" w:eastAsia="黑体" w:hAnsi="Times New Roman"/>
          <w:sz w:val="36"/>
          <w:szCs w:val="36"/>
        </w:rPr>
      </w:pPr>
      <w:r>
        <w:rPr>
          <w:rStyle w:val="Char"/>
          <w:rFonts w:ascii="黑体" w:eastAsia="黑体" w:hAnsi="楷体_GB2312" w:cs="楷体_GB2312" w:hint="eastAsia"/>
          <w:bCs/>
          <w:sz w:val="36"/>
          <w:szCs w:val="36"/>
        </w:rPr>
        <w:lastRenderedPageBreak/>
        <w:t>（</w:t>
      </w:r>
      <w:r w:rsidR="00EA4B7F">
        <w:rPr>
          <w:rStyle w:val="Char"/>
          <w:rFonts w:ascii="黑体" w:eastAsia="黑体" w:hAnsi="楷体_GB2312" w:cs="楷体_GB2312" w:hint="eastAsia"/>
          <w:bCs/>
          <w:sz w:val="36"/>
          <w:szCs w:val="36"/>
        </w:rPr>
        <w:t>十八</w:t>
      </w:r>
      <w:r w:rsidR="00031967" w:rsidRPr="00F51622">
        <w:rPr>
          <w:rStyle w:val="Char"/>
          <w:rFonts w:ascii="黑体" w:eastAsia="黑体" w:hAnsi="楷体_GB2312" w:cs="楷体_GB2312" w:hint="eastAsia"/>
          <w:bCs/>
          <w:sz w:val="36"/>
          <w:szCs w:val="36"/>
        </w:rPr>
        <w:t>）船员任职资格监管制度</w:t>
      </w:r>
    </w:p>
    <w:p w:rsidR="00031967" w:rsidRDefault="00031967" w:rsidP="00031967">
      <w:pPr>
        <w:pStyle w:val="p17"/>
        <w:widowControl w:val="0"/>
        <w:spacing w:line="580" w:lineRule="exact"/>
        <w:ind w:firstLineChars="200" w:firstLine="640"/>
        <w:rPr>
          <w:rFonts w:ascii="黑体" w:eastAsia="黑体" w:hAnsi="黑体"/>
          <w:sz w:val="32"/>
          <w:szCs w:val="32"/>
        </w:rPr>
      </w:pPr>
      <w:r>
        <w:rPr>
          <w:rFonts w:ascii="黑体" w:eastAsia="黑体" w:hAnsi="黑体" w:hint="eastAsia"/>
          <w:sz w:val="32"/>
          <w:szCs w:val="32"/>
        </w:rPr>
        <w:t>一、监督检查对象</w:t>
      </w:r>
    </w:p>
    <w:p w:rsidR="00031967" w:rsidRDefault="00031967" w:rsidP="00031967">
      <w:pPr>
        <w:pStyle w:val="p17"/>
        <w:widowControl w:val="0"/>
        <w:spacing w:line="580" w:lineRule="exact"/>
        <w:ind w:firstLineChars="200" w:firstLine="640"/>
        <w:rPr>
          <w:rFonts w:ascii="仿宋_GB2312" w:eastAsia="仿宋_GB2312" w:hAnsi="Times New Roman"/>
          <w:sz w:val="32"/>
          <w:szCs w:val="32"/>
        </w:rPr>
      </w:pPr>
      <w:r>
        <w:rPr>
          <w:rFonts w:ascii="仿宋_GB2312" w:eastAsia="仿宋_GB2312" w:hint="eastAsia"/>
          <w:sz w:val="32"/>
          <w:szCs w:val="32"/>
        </w:rPr>
        <w:t>船员。</w:t>
      </w:r>
    </w:p>
    <w:p w:rsidR="00031967" w:rsidRDefault="00031967" w:rsidP="00031967">
      <w:pPr>
        <w:pStyle w:val="p17"/>
        <w:widowControl w:val="0"/>
        <w:spacing w:line="580" w:lineRule="exact"/>
        <w:ind w:firstLineChars="200" w:firstLine="640"/>
        <w:rPr>
          <w:rFonts w:ascii="黑体" w:eastAsia="黑体" w:hAnsi="黑体"/>
          <w:sz w:val="32"/>
          <w:szCs w:val="32"/>
        </w:rPr>
      </w:pPr>
      <w:r>
        <w:rPr>
          <w:rFonts w:ascii="黑体" w:eastAsia="黑体" w:hAnsi="黑体" w:hint="eastAsia"/>
          <w:sz w:val="32"/>
          <w:szCs w:val="32"/>
        </w:rPr>
        <w:t>二、监督检查内容</w:t>
      </w:r>
    </w:p>
    <w:p w:rsidR="00031967" w:rsidRDefault="00031967" w:rsidP="00031967">
      <w:pPr>
        <w:pStyle w:val="a9"/>
        <w:widowControl w:val="0"/>
        <w:spacing w:before="0" w:beforeAutospacing="0" w:after="0" w:afterAutospacing="0" w:line="58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船员是否适任；</w:t>
      </w:r>
    </w:p>
    <w:p w:rsidR="00031967" w:rsidRDefault="00031967" w:rsidP="00031967">
      <w:pPr>
        <w:pStyle w:val="p17"/>
        <w:widowControl w:val="0"/>
        <w:spacing w:line="580" w:lineRule="exact"/>
        <w:ind w:firstLineChars="200" w:firstLine="640"/>
        <w:rPr>
          <w:rFonts w:ascii="黑体" w:eastAsia="黑体" w:hAnsi="黑体"/>
          <w:sz w:val="32"/>
          <w:szCs w:val="32"/>
        </w:rPr>
      </w:pPr>
      <w:r>
        <w:rPr>
          <w:rFonts w:ascii="黑体" w:eastAsia="黑体" w:hAnsi="黑体" w:hint="eastAsia"/>
          <w:sz w:val="32"/>
          <w:szCs w:val="32"/>
        </w:rPr>
        <w:t>三、监督检查方式</w:t>
      </w:r>
    </w:p>
    <w:p w:rsidR="00031967" w:rsidRDefault="00031967" w:rsidP="00031967">
      <w:pPr>
        <w:spacing w:line="580" w:lineRule="exact"/>
        <w:ind w:firstLineChars="200" w:firstLine="640"/>
        <w:rPr>
          <w:rFonts w:ascii="仿宋_GB2312" w:eastAsia="仿宋_GB2312"/>
          <w:kern w:val="10"/>
          <w:sz w:val="32"/>
          <w:szCs w:val="32"/>
        </w:rPr>
      </w:pPr>
      <w:r>
        <w:rPr>
          <w:rFonts w:ascii="仿宋_GB2312" w:eastAsia="仿宋_GB2312" w:hint="eastAsia"/>
          <w:color w:val="000000"/>
          <w:sz w:val="32"/>
          <w:szCs w:val="32"/>
        </w:rPr>
        <w:t>（一）</w:t>
      </w:r>
      <w:r>
        <w:rPr>
          <w:rFonts w:ascii="仿宋_GB2312" w:eastAsia="仿宋_GB2312" w:hint="eastAsia"/>
          <w:kern w:val="10"/>
          <w:sz w:val="32"/>
          <w:szCs w:val="32"/>
        </w:rPr>
        <w:t>日常安全巡查或发生事故时的调查；</w:t>
      </w:r>
    </w:p>
    <w:p w:rsidR="00031967" w:rsidRDefault="00031967" w:rsidP="00031967">
      <w:pPr>
        <w:spacing w:line="580" w:lineRule="exact"/>
        <w:ind w:firstLineChars="200" w:firstLine="640"/>
        <w:rPr>
          <w:rFonts w:ascii="仿宋_GB2312" w:eastAsia="仿宋_GB2312"/>
          <w:kern w:val="10"/>
          <w:sz w:val="32"/>
          <w:szCs w:val="32"/>
        </w:rPr>
      </w:pPr>
      <w:r>
        <w:rPr>
          <w:rFonts w:ascii="仿宋_GB2312" w:eastAsia="仿宋_GB2312" w:hint="eastAsia"/>
          <w:color w:val="000000"/>
          <w:sz w:val="32"/>
          <w:szCs w:val="32"/>
        </w:rPr>
        <w:t>（二）</w:t>
      </w:r>
      <w:r>
        <w:rPr>
          <w:rFonts w:ascii="仿宋_GB2312" w:eastAsia="仿宋_GB2312" w:hint="eastAsia"/>
          <w:kern w:val="10"/>
          <w:sz w:val="32"/>
          <w:szCs w:val="32"/>
        </w:rPr>
        <w:t>船员：</w:t>
      </w:r>
    </w:p>
    <w:p w:rsidR="00031967" w:rsidRDefault="00031967" w:rsidP="00031967">
      <w:pPr>
        <w:pStyle w:val="p17"/>
        <w:widowControl w:val="0"/>
        <w:spacing w:line="580" w:lineRule="exact"/>
        <w:ind w:firstLineChars="200" w:firstLine="640"/>
        <w:rPr>
          <w:rFonts w:ascii="黑体" w:eastAsia="黑体" w:hAnsi="黑体"/>
          <w:sz w:val="32"/>
          <w:szCs w:val="32"/>
        </w:rPr>
      </w:pPr>
      <w:r>
        <w:rPr>
          <w:rFonts w:ascii="黑体" w:eastAsia="黑体" w:hAnsi="黑体" w:hint="eastAsia"/>
          <w:sz w:val="32"/>
          <w:szCs w:val="32"/>
        </w:rPr>
        <w:t>四、监督检查程序</w:t>
      </w:r>
    </w:p>
    <w:p w:rsidR="00031967" w:rsidRDefault="00031967" w:rsidP="00031967">
      <w:pPr>
        <w:spacing w:line="580" w:lineRule="exact"/>
        <w:ind w:firstLineChars="200" w:firstLine="640"/>
        <w:rPr>
          <w:rFonts w:ascii="仿宋_GB2312" w:eastAsia="仿宋_GB2312"/>
          <w:kern w:val="10"/>
          <w:sz w:val="32"/>
          <w:szCs w:val="32"/>
        </w:rPr>
      </w:pPr>
      <w:r>
        <w:rPr>
          <w:rFonts w:ascii="仿宋_GB2312" w:eastAsia="仿宋_GB2312" w:hint="eastAsia"/>
          <w:kern w:val="10"/>
          <w:sz w:val="32"/>
          <w:szCs w:val="32"/>
        </w:rPr>
        <w:t>1.检查人员在检查时应当向船方出示有效证件，表明来意；</w:t>
      </w:r>
    </w:p>
    <w:p w:rsidR="00031967" w:rsidRDefault="00031967" w:rsidP="00031967">
      <w:pPr>
        <w:spacing w:line="580" w:lineRule="exact"/>
        <w:ind w:firstLineChars="200" w:firstLine="640"/>
        <w:rPr>
          <w:rFonts w:ascii="仿宋_GB2312" w:eastAsia="仿宋_GB2312"/>
          <w:kern w:val="10"/>
          <w:sz w:val="32"/>
          <w:szCs w:val="32"/>
        </w:rPr>
      </w:pPr>
      <w:r>
        <w:rPr>
          <w:rFonts w:ascii="仿宋_GB2312" w:eastAsia="仿宋_GB2312" w:hint="eastAsia"/>
          <w:kern w:val="10"/>
          <w:sz w:val="32"/>
          <w:szCs w:val="32"/>
        </w:rPr>
        <w:t>2.对船舶进行巡视，对船员提出的问题，并按照检查人员的要求测试和操纵船舶设施、设备；</w:t>
      </w:r>
    </w:p>
    <w:p w:rsidR="00031967" w:rsidRDefault="00031967" w:rsidP="00031967">
      <w:pPr>
        <w:spacing w:line="580" w:lineRule="exact"/>
        <w:ind w:firstLineChars="200" w:firstLine="640"/>
        <w:rPr>
          <w:rFonts w:ascii="仿宋_GB2312" w:eastAsia="仿宋_GB2312"/>
          <w:kern w:val="10"/>
          <w:sz w:val="32"/>
          <w:szCs w:val="32"/>
        </w:rPr>
      </w:pPr>
      <w:r>
        <w:rPr>
          <w:rFonts w:ascii="仿宋_GB2312" w:eastAsia="仿宋_GB2312" w:hint="eastAsia"/>
          <w:kern w:val="10"/>
          <w:sz w:val="32"/>
          <w:szCs w:val="32"/>
        </w:rPr>
        <w:t>3.检查人员应当运用专业知识对船舶存在的缺陷作出判断。</w:t>
      </w:r>
    </w:p>
    <w:p w:rsidR="00031967" w:rsidRDefault="00031967" w:rsidP="00031967">
      <w:pPr>
        <w:pStyle w:val="p17"/>
        <w:widowControl w:val="0"/>
        <w:spacing w:line="580" w:lineRule="exact"/>
        <w:ind w:firstLineChars="200" w:firstLine="640"/>
        <w:rPr>
          <w:rFonts w:ascii="黑体" w:eastAsia="黑体" w:hAnsi="黑体"/>
          <w:sz w:val="32"/>
          <w:szCs w:val="32"/>
        </w:rPr>
      </w:pPr>
      <w:r>
        <w:rPr>
          <w:rFonts w:ascii="黑体" w:eastAsia="黑体" w:hAnsi="黑体" w:hint="eastAsia"/>
          <w:sz w:val="32"/>
          <w:szCs w:val="32"/>
        </w:rPr>
        <w:t>五、监督检查措施</w:t>
      </w:r>
    </w:p>
    <w:p w:rsidR="00031967" w:rsidRDefault="00031967" w:rsidP="00031967">
      <w:pPr>
        <w:pStyle w:val="p17"/>
        <w:widowControl w:val="0"/>
        <w:spacing w:line="580" w:lineRule="exact"/>
        <w:ind w:firstLineChars="200" w:firstLine="640"/>
        <w:rPr>
          <w:rFonts w:ascii="仿宋_GB2312" w:eastAsia="仿宋_GB2312" w:hAnsi="Times New Roman"/>
          <w:kern w:val="10"/>
          <w:sz w:val="32"/>
          <w:szCs w:val="32"/>
        </w:rPr>
      </w:pPr>
      <w:r>
        <w:rPr>
          <w:rFonts w:ascii="仿宋_GB2312" w:eastAsia="仿宋_GB2312" w:hint="eastAsia"/>
          <w:kern w:val="10"/>
          <w:sz w:val="32"/>
          <w:szCs w:val="32"/>
        </w:rPr>
        <w:t>依据《中华人民共和国船员违法记分管理办法》对违法船员依法行政处罚，对安全检查中存在缺陷负有直接或间接责任的，和实际操作检查不合格的船员实施记分。</w:t>
      </w:r>
    </w:p>
    <w:p w:rsidR="00031967" w:rsidRDefault="00031967" w:rsidP="00031967">
      <w:pPr>
        <w:pStyle w:val="p17"/>
        <w:widowControl w:val="0"/>
        <w:spacing w:line="580" w:lineRule="exact"/>
        <w:ind w:firstLineChars="200" w:firstLine="640"/>
        <w:rPr>
          <w:rFonts w:ascii="黑体" w:eastAsia="黑体" w:hAnsi="黑体"/>
          <w:sz w:val="32"/>
          <w:szCs w:val="32"/>
        </w:rPr>
      </w:pPr>
      <w:r>
        <w:rPr>
          <w:rFonts w:ascii="黑体" w:eastAsia="黑体" w:hAnsi="黑体" w:hint="eastAsia"/>
          <w:sz w:val="32"/>
          <w:szCs w:val="32"/>
        </w:rPr>
        <w:t>六、监督检查处理</w:t>
      </w:r>
    </w:p>
    <w:p w:rsidR="00031967" w:rsidRDefault="00031967" w:rsidP="00031967">
      <w:pPr>
        <w:ind w:firstLineChars="200" w:firstLine="640"/>
      </w:pPr>
      <w:r>
        <w:rPr>
          <w:rFonts w:ascii="仿宋_GB2312" w:eastAsia="仿宋_GB2312" w:hint="eastAsia"/>
          <w:kern w:val="10"/>
          <w:sz w:val="32"/>
          <w:szCs w:val="32"/>
        </w:rPr>
        <w:t>对船员违法记分额满的船员实施强制培训和考试。</w:t>
      </w:r>
    </w:p>
    <w:p w:rsidR="00031967" w:rsidRPr="001A0D9D" w:rsidRDefault="00031967" w:rsidP="00031967">
      <w:pPr>
        <w:ind w:firstLine="570"/>
        <w:rPr>
          <w:color w:val="000000"/>
        </w:rPr>
      </w:pPr>
    </w:p>
    <w:sectPr w:rsidR="00031967" w:rsidRPr="001A0D9D" w:rsidSect="00D6351B">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E79" w:rsidRDefault="00453E79">
      <w:r>
        <w:separator/>
      </w:r>
    </w:p>
  </w:endnote>
  <w:endnote w:type="continuationSeparator" w:id="1">
    <w:p w:rsidR="00453E79" w:rsidRDefault="00453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书宋简体">
    <w:altName w:val="宋体"/>
    <w:charset w:val="86"/>
    <w:family w:val="auto"/>
    <w:pitch w:val="variable"/>
    <w:sig w:usb0="00000000" w:usb1="080E0000" w:usb2="00000010" w:usb3="00000000" w:csb0="00040000" w:csb1="00000000"/>
  </w:font>
  <w:font w:name="方正行楷简体">
    <w:altName w:val="宋体"/>
    <w:charset w:val="86"/>
    <w:family w:val="auto"/>
    <w:pitch w:val="variable"/>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980793" w:rsidP="00CF2D42">
    <w:pPr>
      <w:pStyle w:val="a4"/>
      <w:framePr w:wrap="around" w:vAnchor="text" w:hAnchor="margin" w:xAlign="right" w:y="1"/>
      <w:rPr>
        <w:rStyle w:val="a7"/>
      </w:rPr>
    </w:pPr>
    <w:r>
      <w:rPr>
        <w:rStyle w:val="a7"/>
      </w:rPr>
      <w:fldChar w:fldCharType="begin"/>
    </w:r>
    <w:r w:rsidR="00E83090">
      <w:rPr>
        <w:rStyle w:val="a7"/>
      </w:rPr>
      <w:instrText xml:space="preserve">PAGE  </w:instrText>
    </w:r>
    <w:r>
      <w:rPr>
        <w:rStyle w:val="a7"/>
      </w:rPr>
      <w:fldChar w:fldCharType="end"/>
    </w:r>
  </w:p>
  <w:p w:rsidR="00E83090" w:rsidRDefault="00E83090" w:rsidP="00D27EE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980793" w:rsidP="00CF2D42">
    <w:pPr>
      <w:pStyle w:val="a4"/>
      <w:framePr w:wrap="around" w:vAnchor="text" w:hAnchor="margin" w:xAlign="right" w:y="1"/>
      <w:rPr>
        <w:rStyle w:val="a7"/>
      </w:rPr>
    </w:pPr>
    <w:r>
      <w:rPr>
        <w:rStyle w:val="a7"/>
      </w:rPr>
      <w:fldChar w:fldCharType="begin"/>
    </w:r>
    <w:r w:rsidR="00E83090">
      <w:rPr>
        <w:rStyle w:val="a7"/>
      </w:rPr>
      <w:instrText xml:space="preserve">PAGE  </w:instrText>
    </w:r>
    <w:r>
      <w:rPr>
        <w:rStyle w:val="a7"/>
      </w:rPr>
      <w:fldChar w:fldCharType="separate"/>
    </w:r>
    <w:r w:rsidR="004B66A7">
      <w:rPr>
        <w:rStyle w:val="a7"/>
        <w:noProof/>
      </w:rPr>
      <w:t>1</w:t>
    </w:r>
    <w:r>
      <w:rPr>
        <w:rStyle w:val="a7"/>
      </w:rPr>
      <w:fldChar w:fldCharType="end"/>
    </w:r>
  </w:p>
  <w:p w:rsidR="00E83090" w:rsidRDefault="00E83090" w:rsidP="00D27EE3">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980793" w:rsidP="00CF2D42">
    <w:pPr>
      <w:pStyle w:val="a4"/>
      <w:framePr w:wrap="around" w:vAnchor="text" w:hAnchor="margin" w:xAlign="right" w:y="1"/>
      <w:rPr>
        <w:rStyle w:val="a7"/>
      </w:rPr>
    </w:pPr>
    <w:r>
      <w:rPr>
        <w:rStyle w:val="a7"/>
      </w:rPr>
      <w:fldChar w:fldCharType="begin"/>
    </w:r>
    <w:r w:rsidR="00E83090">
      <w:rPr>
        <w:rStyle w:val="a7"/>
      </w:rPr>
      <w:instrText xml:space="preserve">PAGE  </w:instrText>
    </w:r>
    <w:r>
      <w:rPr>
        <w:rStyle w:val="a7"/>
      </w:rPr>
      <w:fldChar w:fldCharType="end"/>
    </w:r>
  </w:p>
  <w:p w:rsidR="00E83090" w:rsidRDefault="00E83090" w:rsidP="00D27EE3">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980793" w:rsidP="00CF2D42">
    <w:pPr>
      <w:pStyle w:val="a4"/>
      <w:framePr w:wrap="around" w:vAnchor="text" w:hAnchor="margin" w:xAlign="right" w:y="1"/>
      <w:rPr>
        <w:rStyle w:val="a7"/>
      </w:rPr>
    </w:pPr>
    <w:r>
      <w:rPr>
        <w:rStyle w:val="a7"/>
      </w:rPr>
      <w:fldChar w:fldCharType="begin"/>
    </w:r>
    <w:r w:rsidR="00E83090">
      <w:rPr>
        <w:rStyle w:val="a7"/>
      </w:rPr>
      <w:instrText xml:space="preserve">PAGE  </w:instrText>
    </w:r>
    <w:r>
      <w:rPr>
        <w:rStyle w:val="a7"/>
      </w:rPr>
      <w:fldChar w:fldCharType="separate"/>
    </w:r>
    <w:r w:rsidR="004B66A7">
      <w:rPr>
        <w:rStyle w:val="a7"/>
        <w:noProof/>
      </w:rPr>
      <w:t>3</w:t>
    </w:r>
    <w:r>
      <w:rPr>
        <w:rStyle w:val="a7"/>
      </w:rPr>
      <w:fldChar w:fldCharType="end"/>
    </w:r>
  </w:p>
  <w:p w:rsidR="00E83090" w:rsidRDefault="00E83090" w:rsidP="00D27EE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E83090">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980793" w:rsidP="00CF2D42">
    <w:pPr>
      <w:pStyle w:val="a4"/>
      <w:framePr w:wrap="around" w:vAnchor="text" w:hAnchor="margin" w:xAlign="right" w:y="1"/>
      <w:rPr>
        <w:rStyle w:val="a7"/>
      </w:rPr>
    </w:pPr>
    <w:r>
      <w:rPr>
        <w:rStyle w:val="a7"/>
      </w:rPr>
      <w:fldChar w:fldCharType="begin"/>
    </w:r>
    <w:r w:rsidR="00E83090">
      <w:rPr>
        <w:rStyle w:val="a7"/>
      </w:rPr>
      <w:instrText xml:space="preserve">PAGE  </w:instrText>
    </w:r>
    <w:r>
      <w:rPr>
        <w:rStyle w:val="a7"/>
      </w:rPr>
      <w:fldChar w:fldCharType="end"/>
    </w:r>
  </w:p>
  <w:p w:rsidR="00E83090" w:rsidRDefault="00E83090" w:rsidP="00D27EE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980793" w:rsidP="00CF2D42">
    <w:pPr>
      <w:pStyle w:val="a4"/>
      <w:framePr w:wrap="around" w:vAnchor="text" w:hAnchor="margin" w:xAlign="right" w:y="1"/>
      <w:rPr>
        <w:rStyle w:val="a7"/>
      </w:rPr>
    </w:pPr>
    <w:r>
      <w:rPr>
        <w:rStyle w:val="a7"/>
      </w:rPr>
      <w:fldChar w:fldCharType="begin"/>
    </w:r>
    <w:r w:rsidR="00E83090">
      <w:rPr>
        <w:rStyle w:val="a7"/>
      </w:rPr>
      <w:instrText xml:space="preserve">PAGE  </w:instrText>
    </w:r>
    <w:r>
      <w:rPr>
        <w:rStyle w:val="a7"/>
      </w:rPr>
      <w:fldChar w:fldCharType="separate"/>
    </w:r>
    <w:r w:rsidR="004B66A7">
      <w:rPr>
        <w:rStyle w:val="a7"/>
        <w:noProof/>
      </w:rPr>
      <w:t>10</w:t>
    </w:r>
    <w:r>
      <w:rPr>
        <w:rStyle w:val="a7"/>
      </w:rPr>
      <w:fldChar w:fldCharType="end"/>
    </w:r>
  </w:p>
  <w:p w:rsidR="00E83090" w:rsidRDefault="00E83090" w:rsidP="00D27EE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E830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E79" w:rsidRDefault="00453E79">
      <w:r>
        <w:separator/>
      </w:r>
    </w:p>
  </w:footnote>
  <w:footnote w:type="continuationSeparator" w:id="1">
    <w:p w:rsidR="00453E79" w:rsidRDefault="00453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E83090" w:rsidP="005746D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E8309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E83090" w:rsidP="004F1488">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E83090">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E83090">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E83090" w:rsidP="004F1488">
    <w:pPr>
      <w:pStyle w:val="a3"/>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90" w:rsidRDefault="00E830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4D67D"/>
    <w:multiLevelType w:val="singleLevel"/>
    <w:tmpl w:val="54B4D67D"/>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43"/>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5FA"/>
    <w:rsid w:val="00031967"/>
    <w:rsid w:val="00045A55"/>
    <w:rsid w:val="000529DF"/>
    <w:rsid w:val="000864CE"/>
    <w:rsid w:val="000A2B64"/>
    <w:rsid w:val="000B3EEA"/>
    <w:rsid w:val="000D092A"/>
    <w:rsid w:val="000D63C4"/>
    <w:rsid w:val="000E26C1"/>
    <w:rsid w:val="001000FD"/>
    <w:rsid w:val="00113001"/>
    <w:rsid w:val="00115958"/>
    <w:rsid w:val="001176B9"/>
    <w:rsid w:val="00125BB1"/>
    <w:rsid w:val="0013059A"/>
    <w:rsid w:val="00131CB7"/>
    <w:rsid w:val="00142D8A"/>
    <w:rsid w:val="001436A2"/>
    <w:rsid w:val="001533E7"/>
    <w:rsid w:val="00154A2C"/>
    <w:rsid w:val="0016160C"/>
    <w:rsid w:val="001866E2"/>
    <w:rsid w:val="001938E3"/>
    <w:rsid w:val="001A0D9D"/>
    <w:rsid w:val="001F3C1B"/>
    <w:rsid w:val="00230907"/>
    <w:rsid w:val="0024008F"/>
    <w:rsid w:val="0029432B"/>
    <w:rsid w:val="002A56CB"/>
    <w:rsid w:val="002A5772"/>
    <w:rsid w:val="002B3520"/>
    <w:rsid w:val="002F3FB5"/>
    <w:rsid w:val="00321A26"/>
    <w:rsid w:val="00334254"/>
    <w:rsid w:val="00336859"/>
    <w:rsid w:val="00346EA6"/>
    <w:rsid w:val="00353A6F"/>
    <w:rsid w:val="00356662"/>
    <w:rsid w:val="00365ABA"/>
    <w:rsid w:val="003755B9"/>
    <w:rsid w:val="00380AFD"/>
    <w:rsid w:val="00386A03"/>
    <w:rsid w:val="00394BA0"/>
    <w:rsid w:val="00396B79"/>
    <w:rsid w:val="003B24BE"/>
    <w:rsid w:val="003C67CB"/>
    <w:rsid w:val="003C6ABA"/>
    <w:rsid w:val="003D22F9"/>
    <w:rsid w:val="00401C0F"/>
    <w:rsid w:val="00401DDE"/>
    <w:rsid w:val="0040742C"/>
    <w:rsid w:val="00407E61"/>
    <w:rsid w:val="00410356"/>
    <w:rsid w:val="004515B2"/>
    <w:rsid w:val="00453E79"/>
    <w:rsid w:val="004604C0"/>
    <w:rsid w:val="004629BF"/>
    <w:rsid w:val="004B66A7"/>
    <w:rsid w:val="004C1A93"/>
    <w:rsid w:val="004C424C"/>
    <w:rsid w:val="004D12AC"/>
    <w:rsid w:val="004D255E"/>
    <w:rsid w:val="004F1488"/>
    <w:rsid w:val="005167DF"/>
    <w:rsid w:val="005379BA"/>
    <w:rsid w:val="005746DA"/>
    <w:rsid w:val="005758A1"/>
    <w:rsid w:val="00577EC2"/>
    <w:rsid w:val="00597505"/>
    <w:rsid w:val="005A16D4"/>
    <w:rsid w:val="005B25C6"/>
    <w:rsid w:val="005B7FED"/>
    <w:rsid w:val="00647548"/>
    <w:rsid w:val="006607A5"/>
    <w:rsid w:val="00667570"/>
    <w:rsid w:val="00670322"/>
    <w:rsid w:val="006835FA"/>
    <w:rsid w:val="00691CDD"/>
    <w:rsid w:val="006A4E1B"/>
    <w:rsid w:val="006E04A0"/>
    <w:rsid w:val="00704541"/>
    <w:rsid w:val="00743FE8"/>
    <w:rsid w:val="00763CCC"/>
    <w:rsid w:val="007750AF"/>
    <w:rsid w:val="0077759B"/>
    <w:rsid w:val="00780574"/>
    <w:rsid w:val="007A46BB"/>
    <w:rsid w:val="007B27C0"/>
    <w:rsid w:val="007C1D02"/>
    <w:rsid w:val="007C652D"/>
    <w:rsid w:val="007D3B3D"/>
    <w:rsid w:val="007D674B"/>
    <w:rsid w:val="007F0597"/>
    <w:rsid w:val="007F304D"/>
    <w:rsid w:val="007F58F2"/>
    <w:rsid w:val="00811D69"/>
    <w:rsid w:val="00816D92"/>
    <w:rsid w:val="00820D10"/>
    <w:rsid w:val="008366E4"/>
    <w:rsid w:val="0086730E"/>
    <w:rsid w:val="00895EEA"/>
    <w:rsid w:val="008A5350"/>
    <w:rsid w:val="008B5BF1"/>
    <w:rsid w:val="008E07B5"/>
    <w:rsid w:val="008E4E2C"/>
    <w:rsid w:val="008E66FA"/>
    <w:rsid w:val="008E7354"/>
    <w:rsid w:val="008F7B85"/>
    <w:rsid w:val="009047AB"/>
    <w:rsid w:val="00907CD3"/>
    <w:rsid w:val="0092095A"/>
    <w:rsid w:val="0094795C"/>
    <w:rsid w:val="00957372"/>
    <w:rsid w:val="00960AC9"/>
    <w:rsid w:val="00975B9E"/>
    <w:rsid w:val="00980793"/>
    <w:rsid w:val="009A22FF"/>
    <w:rsid w:val="009B511C"/>
    <w:rsid w:val="009C184A"/>
    <w:rsid w:val="009D1764"/>
    <w:rsid w:val="009E76CF"/>
    <w:rsid w:val="00A160BC"/>
    <w:rsid w:val="00A53F0F"/>
    <w:rsid w:val="00A77612"/>
    <w:rsid w:val="00A77C10"/>
    <w:rsid w:val="00A85D0C"/>
    <w:rsid w:val="00A90687"/>
    <w:rsid w:val="00A90BA3"/>
    <w:rsid w:val="00AA75FB"/>
    <w:rsid w:val="00AB784C"/>
    <w:rsid w:val="00AC1551"/>
    <w:rsid w:val="00AE0091"/>
    <w:rsid w:val="00AE38AC"/>
    <w:rsid w:val="00AE4898"/>
    <w:rsid w:val="00B05400"/>
    <w:rsid w:val="00B12BCA"/>
    <w:rsid w:val="00B1449A"/>
    <w:rsid w:val="00B2723C"/>
    <w:rsid w:val="00B5152F"/>
    <w:rsid w:val="00B52D7B"/>
    <w:rsid w:val="00B61F46"/>
    <w:rsid w:val="00B76EC2"/>
    <w:rsid w:val="00B81125"/>
    <w:rsid w:val="00BA5CED"/>
    <w:rsid w:val="00BA5DF0"/>
    <w:rsid w:val="00BB1324"/>
    <w:rsid w:val="00BB2CCF"/>
    <w:rsid w:val="00BB5611"/>
    <w:rsid w:val="00BD4B00"/>
    <w:rsid w:val="00BF07F8"/>
    <w:rsid w:val="00BF6BC2"/>
    <w:rsid w:val="00C23A3D"/>
    <w:rsid w:val="00C3075D"/>
    <w:rsid w:val="00C4555E"/>
    <w:rsid w:val="00C52600"/>
    <w:rsid w:val="00C61B71"/>
    <w:rsid w:val="00C74C4B"/>
    <w:rsid w:val="00C766F4"/>
    <w:rsid w:val="00C77EC3"/>
    <w:rsid w:val="00C85444"/>
    <w:rsid w:val="00C902B4"/>
    <w:rsid w:val="00CC7792"/>
    <w:rsid w:val="00CF242D"/>
    <w:rsid w:val="00CF2D42"/>
    <w:rsid w:val="00CF3FA1"/>
    <w:rsid w:val="00D1473E"/>
    <w:rsid w:val="00D17B87"/>
    <w:rsid w:val="00D27EE3"/>
    <w:rsid w:val="00D44E3F"/>
    <w:rsid w:val="00D51EB9"/>
    <w:rsid w:val="00D60608"/>
    <w:rsid w:val="00D6351B"/>
    <w:rsid w:val="00D6576C"/>
    <w:rsid w:val="00D70FDD"/>
    <w:rsid w:val="00DA4BDD"/>
    <w:rsid w:val="00DA5553"/>
    <w:rsid w:val="00DC701F"/>
    <w:rsid w:val="00E4284D"/>
    <w:rsid w:val="00E47143"/>
    <w:rsid w:val="00E63474"/>
    <w:rsid w:val="00E63BF5"/>
    <w:rsid w:val="00E7218F"/>
    <w:rsid w:val="00E73029"/>
    <w:rsid w:val="00E83090"/>
    <w:rsid w:val="00E839AC"/>
    <w:rsid w:val="00EA4B7F"/>
    <w:rsid w:val="00EC6A27"/>
    <w:rsid w:val="00ED302A"/>
    <w:rsid w:val="00F03E4E"/>
    <w:rsid w:val="00F07CC4"/>
    <w:rsid w:val="00F22AE6"/>
    <w:rsid w:val="00F36333"/>
    <w:rsid w:val="00F602F0"/>
    <w:rsid w:val="00F67F64"/>
    <w:rsid w:val="00F7019E"/>
    <w:rsid w:val="00F81D97"/>
    <w:rsid w:val="00F86381"/>
    <w:rsid w:val="00FA2014"/>
    <w:rsid w:val="00FA36D8"/>
    <w:rsid w:val="00FB7FAB"/>
    <w:rsid w:val="00FE5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7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25C6"/>
    <w:pPr>
      <w:pBdr>
        <w:bottom w:val="single" w:sz="6" w:space="1" w:color="auto"/>
      </w:pBdr>
      <w:tabs>
        <w:tab w:val="center" w:pos="4153"/>
        <w:tab w:val="right" w:pos="8306"/>
      </w:tabs>
      <w:snapToGrid w:val="0"/>
      <w:jc w:val="center"/>
    </w:pPr>
    <w:rPr>
      <w:sz w:val="18"/>
      <w:szCs w:val="18"/>
    </w:rPr>
  </w:style>
  <w:style w:type="paragraph" w:styleId="a4">
    <w:name w:val="footer"/>
    <w:basedOn w:val="a"/>
    <w:rsid w:val="005B25C6"/>
    <w:pPr>
      <w:tabs>
        <w:tab w:val="center" w:pos="4153"/>
        <w:tab w:val="right" w:pos="8306"/>
      </w:tabs>
      <w:snapToGrid w:val="0"/>
      <w:jc w:val="left"/>
    </w:pPr>
    <w:rPr>
      <w:sz w:val="18"/>
      <w:szCs w:val="18"/>
    </w:rPr>
  </w:style>
  <w:style w:type="character" w:customStyle="1" w:styleId="4CharChar">
    <w:name w:val="样式4 Char Char"/>
    <w:basedOn w:val="a0"/>
    <w:link w:val="4"/>
    <w:locked/>
    <w:rsid w:val="00D6351B"/>
    <w:rPr>
      <w:rFonts w:ascii="楷体_GB2312" w:eastAsia="楷体_GB2312" w:hAnsi="宋体" w:cs="宋体"/>
      <w:sz w:val="32"/>
      <w:szCs w:val="32"/>
      <w:lang w:val="en-US" w:eastAsia="zh-CN" w:bidi="ar-SA"/>
    </w:rPr>
  </w:style>
  <w:style w:type="paragraph" w:customStyle="1" w:styleId="4">
    <w:name w:val="样式4"/>
    <w:basedOn w:val="a"/>
    <w:link w:val="4CharChar"/>
    <w:rsid w:val="00D6351B"/>
    <w:pPr>
      <w:widowControl/>
      <w:adjustRightInd w:val="0"/>
      <w:spacing w:before="100" w:after="100" w:line="556" w:lineRule="exact"/>
      <w:jc w:val="center"/>
    </w:pPr>
    <w:rPr>
      <w:rFonts w:ascii="楷体_GB2312" w:eastAsia="楷体_GB2312" w:hAnsi="宋体" w:cs="宋体"/>
      <w:kern w:val="0"/>
      <w:sz w:val="32"/>
      <w:szCs w:val="32"/>
    </w:rPr>
  </w:style>
  <w:style w:type="character" w:customStyle="1" w:styleId="3Char">
    <w:name w:val="样式3 Char"/>
    <w:basedOn w:val="a0"/>
    <w:link w:val="3"/>
    <w:locked/>
    <w:rsid w:val="00D6351B"/>
    <w:rPr>
      <w:rFonts w:ascii="黑体" w:eastAsia="黑体" w:hAnsi="Calibri" w:cs="Calibri"/>
      <w:sz w:val="32"/>
      <w:szCs w:val="32"/>
      <w:lang w:val="en-US" w:eastAsia="zh-CN" w:bidi="ar-SA"/>
    </w:rPr>
  </w:style>
  <w:style w:type="paragraph" w:customStyle="1" w:styleId="3">
    <w:name w:val="样式3"/>
    <w:basedOn w:val="a"/>
    <w:link w:val="3Char"/>
    <w:rsid w:val="00D6351B"/>
    <w:pPr>
      <w:widowControl/>
      <w:adjustRightInd w:val="0"/>
      <w:spacing w:line="556" w:lineRule="exact"/>
      <w:ind w:firstLineChars="200" w:firstLine="640"/>
    </w:pPr>
    <w:rPr>
      <w:rFonts w:ascii="黑体" w:eastAsia="黑体" w:hAnsi="Calibri" w:cs="Calibri"/>
      <w:kern w:val="0"/>
      <w:sz w:val="32"/>
      <w:szCs w:val="32"/>
    </w:rPr>
  </w:style>
  <w:style w:type="table" w:styleId="a5">
    <w:name w:val="Table Grid"/>
    <w:basedOn w:val="a1"/>
    <w:rsid w:val="005975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597505"/>
    <w:rPr>
      <w:color w:val="0000FF"/>
      <w:u w:val="single"/>
    </w:rPr>
  </w:style>
  <w:style w:type="character" w:styleId="a7">
    <w:name w:val="page number"/>
    <w:basedOn w:val="a0"/>
    <w:rsid w:val="00D27EE3"/>
  </w:style>
  <w:style w:type="character" w:customStyle="1" w:styleId="Char">
    <w:name w:val="纯文本 Char"/>
    <w:link w:val="a8"/>
    <w:locked/>
    <w:rsid w:val="00031967"/>
    <w:rPr>
      <w:rFonts w:ascii="宋体" w:eastAsia="仿宋_GB2312" w:hAnsi="Courier New" w:cs="Courier New"/>
      <w:kern w:val="10"/>
      <w:sz w:val="34"/>
      <w:szCs w:val="21"/>
      <w:lang w:val="en-US" w:eastAsia="zh-CN" w:bidi="ar-SA"/>
    </w:rPr>
  </w:style>
  <w:style w:type="paragraph" w:styleId="a8">
    <w:name w:val="Plain Text"/>
    <w:basedOn w:val="a"/>
    <w:link w:val="Char"/>
    <w:rsid w:val="00031967"/>
    <w:rPr>
      <w:rFonts w:ascii="宋体" w:eastAsia="仿宋_GB2312" w:hAnsi="Courier New" w:cs="Courier New"/>
      <w:kern w:val="10"/>
      <w:sz w:val="34"/>
      <w:szCs w:val="21"/>
    </w:rPr>
  </w:style>
  <w:style w:type="character" w:customStyle="1" w:styleId="p17CharChar">
    <w:name w:val="p17 Char Char"/>
    <w:basedOn w:val="a0"/>
    <w:link w:val="p17"/>
    <w:locked/>
    <w:rsid w:val="00031967"/>
    <w:rPr>
      <w:rFonts w:ascii="宋体" w:eastAsia="宋体" w:hAnsi="宋体"/>
      <w:sz w:val="21"/>
      <w:szCs w:val="21"/>
      <w:lang w:val="en-US" w:eastAsia="zh-CN" w:bidi="ar-SA"/>
    </w:rPr>
  </w:style>
  <w:style w:type="paragraph" w:customStyle="1" w:styleId="p17">
    <w:name w:val="p17"/>
    <w:basedOn w:val="a"/>
    <w:link w:val="p17CharChar"/>
    <w:rsid w:val="00031967"/>
    <w:pPr>
      <w:widowControl/>
    </w:pPr>
    <w:rPr>
      <w:rFonts w:ascii="宋体" w:hAnsi="宋体"/>
      <w:kern w:val="0"/>
      <w:szCs w:val="21"/>
    </w:rPr>
  </w:style>
  <w:style w:type="paragraph" w:styleId="a9">
    <w:name w:val="Normal (Web)"/>
    <w:basedOn w:val="a"/>
    <w:rsid w:val="00031967"/>
    <w:pPr>
      <w:widowControl/>
      <w:spacing w:before="100" w:beforeAutospacing="1" w:after="100" w:afterAutospacing="1"/>
      <w:jc w:val="left"/>
    </w:pPr>
    <w:rPr>
      <w:rFonts w:ascii="宋体" w:hAnsi="宋体" w:cs="宋体"/>
      <w:kern w:val="0"/>
      <w:sz w:val="24"/>
      <w:szCs w:val="20"/>
    </w:rPr>
  </w:style>
  <w:style w:type="paragraph" w:customStyle="1" w:styleId="zw">
    <w:name w:val="zw"/>
    <w:basedOn w:val="a"/>
    <w:rsid w:val="00031967"/>
    <w:pPr>
      <w:widowControl/>
      <w:spacing w:before="30"/>
      <w:ind w:left="100" w:right="100"/>
    </w:pPr>
    <w:rPr>
      <w:rFonts w:ascii="方正书宋简体" w:eastAsia="方正书宋简体" w:hAnsi="宋体" w:cs="Calibri"/>
      <w:color w:val="000000"/>
      <w:kern w:val="0"/>
      <w:sz w:val="34"/>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flssw.com/fagui/info/19622895/"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56</Pages>
  <Words>3486</Words>
  <Characters>19876</Characters>
  <Application>Microsoft Office Word</Application>
  <DocSecurity>0</DocSecurity>
  <Lines>165</Lines>
  <Paragraphs>46</Paragraphs>
  <ScaleCrop>false</ScaleCrop>
  <Company>user</Company>
  <LinksUpToDate>false</LinksUpToDate>
  <CharactersWithSpaces>23316</CharactersWithSpaces>
  <SharedDoc>false</SharedDoc>
  <HLinks>
    <vt:vector size="6" baseType="variant">
      <vt:variant>
        <vt:i4>589847</vt:i4>
      </vt:variant>
      <vt:variant>
        <vt:i4>0</vt:i4>
      </vt:variant>
      <vt:variant>
        <vt:i4>0</vt:i4>
      </vt:variant>
      <vt:variant>
        <vt:i4>5</vt:i4>
      </vt:variant>
      <vt:variant>
        <vt:lpwstr>http://www.flssw.com/fagui/info/19622895/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邯郸市交通运输局</dc:title>
  <dc:creator>user</dc:creator>
  <cp:lastModifiedBy>hy</cp:lastModifiedBy>
  <cp:revision>5</cp:revision>
  <cp:lastPrinted>2015-03-10T06:44:00Z</cp:lastPrinted>
  <dcterms:created xsi:type="dcterms:W3CDTF">2017-11-21T06:34:00Z</dcterms:created>
  <dcterms:modified xsi:type="dcterms:W3CDTF">2017-11-21T08:20:00Z</dcterms:modified>
</cp:coreProperties>
</file>