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C0" w:rsidRDefault="000D4EC0" w:rsidP="000D4EC0">
      <w:pPr>
        <w:ind w:firstLineChars="298" w:firstLine="1316"/>
        <w:rPr>
          <w:rFonts w:ascii="仿宋_GB2312" w:eastAsia="仿宋_GB2312"/>
          <w:b/>
          <w:sz w:val="44"/>
          <w:szCs w:val="44"/>
        </w:rPr>
      </w:pPr>
      <w:r w:rsidRPr="000D4EC0">
        <w:rPr>
          <w:rFonts w:ascii="仿宋_GB2312" w:eastAsia="仿宋_GB2312" w:hint="eastAsia"/>
          <w:b/>
          <w:sz w:val="44"/>
          <w:szCs w:val="44"/>
        </w:rPr>
        <w:t>涞水县机构编制委</w:t>
      </w:r>
      <w:r>
        <w:rPr>
          <w:rFonts w:ascii="仿宋_GB2312" w:eastAsia="仿宋_GB2312" w:hint="eastAsia"/>
          <w:b/>
          <w:sz w:val="44"/>
          <w:szCs w:val="44"/>
        </w:rPr>
        <w:t>员会办公室</w:t>
      </w:r>
    </w:p>
    <w:p w:rsidR="00E85B8E" w:rsidRPr="00C61A19" w:rsidRDefault="00447827" w:rsidP="005752D0">
      <w:pPr>
        <w:ind w:firstLineChars="445" w:firstLine="1966"/>
        <w:rPr>
          <w:rFonts w:ascii="仿宋_GB2312" w:eastAsia="仿宋_GB2312"/>
          <w:b/>
          <w:sz w:val="44"/>
          <w:szCs w:val="44"/>
        </w:rPr>
      </w:pPr>
      <w:r w:rsidRPr="00C61A19">
        <w:rPr>
          <w:rFonts w:ascii="仿宋_GB2312" w:eastAsia="仿宋_GB2312" w:hint="eastAsia"/>
          <w:b/>
          <w:sz w:val="44"/>
          <w:szCs w:val="44"/>
        </w:rPr>
        <w:t>机关作风整顿工作总结</w:t>
      </w:r>
    </w:p>
    <w:p w:rsidR="00C61A19" w:rsidRDefault="00C61A19">
      <w:pPr>
        <w:rPr>
          <w:rFonts w:ascii="仿宋_GB2312" w:eastAsia="仿宋_GB2312"/>
          <w:b/>
          <w:sz w:val="36"/>
          <w:szCs w:val="36"/>
        </w:rPr>
      </w:pPr>
    </w:p>
    <w:p w:rsidR="00447827" w:rsidRPr="00C61A19" w:rsidRDefault="005752D0" w:rsidP="00C61A19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现就我办机关作风整顿优化政务环境深化“放管服”改革工作总结</w:t>
      </w:r>
      <w:r w:rsidR="00447827" w:rsidRPr="00C61A19">
        <w:rPr>
          <w:rFonts w:ascii="仿宋_GB2312" w:eastAsia="仿宋_GB2312" w:hint="eastAsia"/>
          <w:sz w:val="32"/>
          <w:szCs w:val="32"/>
        </w:rPr>
        <w:t>如下：</w:t>
      </w:r>
    </w:p>
    <w:p w:rsidR="00447827" w:rsidRPr="00C61A19" w:rsidRDefault="000D4EC0" w:rsidP="00C61A19">
      <w:pPr>
        <w:ind w:firstLineChars="250" w:firstLine="80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</w:t>
      </w:r>
      <w:r w:rsidR="00447827" w:rsidRPr="00C61A19">
        <w:rPr>
          <w:rFonts w:ascii="仿宋_GB2312" w:eastAsia="仿宋_GB2312" w:hint="eastAsia"/>
          <w:b/>
          <w:sz w:val="32"/>
          <w:szCs w:val="32"/>
        </w:rPr>
        <w:t>完成组建涞水行政审批局试点改革工作。</w:t>
      </w:r>
      <w:r>
        <w:rPr>
          <w:rFonts w:ascii="仿宋_GB2312" w:eastAsia="仿宋_GB2312" w:hint="eastAsia"/>
          <w:sz w:val="32"/>
          <w:szCs w:val="32"/>
        </w:rPr>
        <w:t>落实</w:t>
      </w:r>
      <w:r w:rsidR="00447827" w:rsidRPr="00C61A19">
        <w:rPr>
          <w:rFonts w:ascii="仿宋_GB2312" w:eastAsia="仿宋_GB2312" w:hint="eastAsia"/>
          <w:sz w:val="32"/>
          <w:szCs w:val="32"/>
        </w:rPr>
        <w:t>《涞水县行政</w:t>
      </w:r>
      <w:r w:rsidR="005752D0">
        <w:rPr>
          <w:rFonts w:ascii="仿宋_GB2312" w:eastAsia="仿宋_GB2312" w:hint="eastAsia"/>
          <w:sz w:val="32"/>
          <w:szCs w:val="32"/>
        </w:rPr>
        <w:t>审批局主要职责内设机构和人员编制规定》，县行政审批局</w:t>
      </w:r>
      <w:r w:rsidR="00447827" w:rsidRPr="00C61A19">
        <w:rPr>
          <w:rFonts w:ascii="仿宋_GB2312" w:eastAsia="仿宋_GB2312" w:hint="eastAsia"/>
          <w:sz w:val="32"/>
          <w:szCs w:val="32"/>
        </w:rPr>
        <w:t>设立办公室、政策法规股、行政审批股、政务公开和电子政务股</w:t>
      </w:r>
      <w:r w:rsidR="002D5807" w:rsidRPr="00C61A19">
        <w:rPr>
          <w:rFonts w:ascii="仿宋_GB2312" w:eastAsia="仿宋_GB2312" w:hint="eastAsia"/>
          <w:sz w:val="32"/>
          <w:szCs w:val="32"/>
        </w:rPr>
        <w:t>，人员配备到位，</w:t>
      </w:r>
      <w:r w:rsidR="00CB0547">
        <w:rPr>
          <w:rFonts w:ascii="仿宋_GB2312" w:eastAsia="仿宋_GB2312" w:hint="eastAsia"/>
          <w:sz w:val="32"/>
          <w:szCs w:val="32"/>
        </w:rPr>
        <w:t>对照《河北省行政许可事项通用目录县级目录》重新疏理县政府各部门审批事项170项分三批划转行政审批局，行政审批局已全部履行划转后的行政审批事项的审批、</w:t>
      </w:r>
      <w:r w:rsidR="002D5807" w:rsidRPr="00C61A19">
        <w:rPr>
          <w:rFonts w:ascii="仿宋_GB2312" w:eastAsia="仿宋_GB2312" w:hint="eastAsia"/>
          <w:sz w:val="32"/>
          <w:szCs w:val="32"/>
        </w:rPr>
        <w:t>清理规范行政审批</w:t>
      </w:r>
      <w:r w:rsidR="00CB0547">
        <w:rPr>
          <w:rFonts w:ascii="仿宋_GB2312" w:eastAsia="仿宋_GB2312" w:hint="eastAsia"/>
          <w:sz w:val="32"/>
          <w:szCs w:val="32"/>
        </w:rPr>
        <w:t>前置条件、国家省市下放行政审批事项承接落实、</w:t>
      </w:r>
      <w:r w:rsidR="002D5807" w:rsidRPr="00C61A19">
        <w:rPr>
          <w:rFonts w:ascii="仿宋_GB2312" w:eastAsia="仿宋_GB2312" w:hint="eastAsia"/>
          <w:sz w:val="32"/>
          <w:szCs w:val="32"/>
        </w:rPr>
        <w:t>行政审批流程再造</w:t>
      </w:r>
      <w:r w:rsidR="00CB0547">
        <w:rPr>
          <w:rFonts w:ascii="仿宋_GB2312" w:eastAsia="仿宋_GB2312" w:hint="eastAsia"/>
          <w:sz w:val="32"/>
          <w:szCs w:val="32"/>
        </w:rPr>
        <w:t>等事项</w:t>
      </w:r>
      <w:r w:rsidR="002D5807" w:rsidRPr="00C61A19">
        <w:rPr>
          <w:rFonts w:ascii="仿宋_GB2312" w:eastAsia="仿宋_GB2312" w:hint="eastAsia"/>
          <w:sz w:val="32"/>
          <w:szCs w:val="32"/>
        </w:rPr>
        <w:t>，实现一枚印章审批、一个大厅办证、一支队伍服务、一个平台保障的行政审批体制机制。</w:t>
      </w:r>
    </w:p>
    <w:p w:rsidR="00833071" w:rsidRDefault="00CB0547" w:rsidP="00833071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二、完成</w:t>
      </w:r>
      <w:r w:rsidR="002D5807" w:rsidRPr="00C61A19">
        <w:rPr>
          <w:rFonts w:ascii="仿宋_GB2312" w:eastAsia="仿宋_GB2312" w:hint="eastAsia"/>
          <w:b/>
          <w:sz w:val="32"/>
          <w:szCs w:val="32"/>
        </w:rPr>
        <w:t>取消、下放行政审批事项衔接落实工作。</w:t>
      </w:r>
      <w:r w:rsidR="00833071" w:rsidRPr="00C61A19">
        <w:rPr>
          <w:rFonts w:ascii="仿宋_GB2312" w:eastAsia="仿宋_GB2312" w:hAnsi="Calibri" w:cs="Times New Roman" w:hint="eastAsia"/>
          <w:sz w:val="32"/>
          <w:szCs w:val="32"/>
        </w:rPr>
        <w:t>2014年</w:t>
      </w:r>
      <w:r w:rsidR="00833071" w:rsidRPr="004E6E39">
        <w:rPr>
          <w:rFonts w:ascii="仿宋_GB2312" w:eastAsia="仿宋_GB2312" w:hAnsi="Calibri" w:cs="Times New Roman" w:hint="eastAsia"/>
          <w:sz w:val="32"/>
          <w:szCs w:val="32"/>
        </w:rPr>
        <w:t>以来，我县</w:t>
      </w:r>
      <w:r w:rsidR="00833071">
        <w:rPr>
          <w:rFonts w:ascii="仿宋_GB2312" w:eastAsia="仿宋_GB2312" w:hAnsi="Calibri" w:cs="Times New Roman" w:hint="eastAsia"/>
          <w:sz w:val="32"/>
          <w:szCs w:val="32"/>
        </w:rPr>
        <w:t>分六批对国务院、省、市</w:t>
      </w:r>
      <w:r w:rsidR="00833071" w:rsidRPr="004E6E39">
        <w:rPr>
          <w:rFonts w:ascii="仿宋_GB2312" w:eastAsia="仿宋_GB2312" w:hAnsi="Calibri" w:cs="Times New Roman" w:hint="eastAsia"/>
          <w:sz w:val="32"/>
          <w:szCs w:val="32"/>
        </w:rPr>
        <w:t>取消、下放行政审批事项</w:t>
      </w:r>
      <w:r w:rsidR="00833071">
        <w:rPr>
          <w:rFonts w:ascii="仿宋_GB2312" w:eastAsia="仿宋_GB2312" w:hAnsi="Calibri" w:cs="Times New Roman" w:hint="eastAsia"/>
          <w:sz w:val="32"/>
          <w:szCs w:val="32"/>
        </w:rPr>
        <w:t>进行了落实，印发了相关取消下放承接文件并网上公开，对取消的行政审批事项取消，下放的事项衔接落实到位。</w:t>
      </w:r>
    </w:p>
    <w:p w:rsidR="000E1447" w:rsidRDefault="00833071" w:rsidP="00833071">
      <w:pPr>
        <w:ind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严格</w:t>
      </w:r>
      <w:r w:rsidRPr="00122552">
        <w:rPr>
          <w:rFonts w:ascii="仿宋_GB2312" w:eastAsia="仿宋_GB2312" w:hAnsi="Calibri" w:cs="Times New Roman" w:hint="eastAsia"/>
          <w:sz w:val="32"/>
          <w:szCs w:val="32"/>
        </w:rPr>
        <w:t>贯彻落实《河北省行政许可条例》、《河北省行政许可目录管理办法》各项规定，对行政审批事项实行目录管理制度，没有纳入目录的</w:t>
      </w:r>
      <w:r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122552">
        <w:rPr>
          <w:rFonts w:ascii="仿宋_GB2312" w:eastAsia="仿宋_GB2312" w:hAnsi="Calibri" w:cs="Times New Roman" w:hint="eastAsia"/>
          <w:sz w:val="32"/>
          <w:szCs w:val="32"/>
        </w:rPr>
        <w:t>一律不得实施审批；需要对行政审</w:t>
      </w:r>
      <w:r w:rsidRPr="00122552">
        <w:rPr>
          <w:rFonts w:ascii="仿宋_GB2312" w:eastAsia="仿宋_GB2312" w:hAnsi="Calibri" w:cs="Times New Roman" w:hint="eastAsia"/>
          <w:sz w:val="32"/>
          <w:szCs w:val="32"/>
        </w:rPr>
        <w:lastRenderedPageBreak/>
        <w:t>批事项目录进行调整的，行政审批事项实施机关应当自有关依据公布之日起</w:t>
      </w:r>
      <w:r>
        <w:rPr>
          <w:rFonts w:ascii="仿宋_GB2312" w:eastAsia="仿宋_GB2312" w:hAnsi="Calibri" w:cs="Times New Roman" w:hint="eastAsia"/>
          <w:sz w:val="32"/>
          <w:szCs w:val="32"/>
        </w:rPr>
        <w:t>l</w:t>
      </w:r>
      <w:r w:rsidRPr="00122552">
        <w:rPr>
          <w:rFonts w:ascii="仿宋_GB2312" w:eastAsia="仿宋_GB2312" w:hAnsi="Calibri" w:cs="Times New Roman" w:hint="eastAsia"/>
          <w:sz w:val="32"/>
          <w:szCs w:val="32"/>
        </w:rPr>
        <w:t>5个工作日内</w:t>
      </w:r>
      <w:r w:rsidR="000E1447">
        <w:rPr>
          <w:rFonts w:ascii="仿宋_GB2312" w:eastAsia="仿宋_GB2312" w:hAnsi="Calibri" w:cs="Times New Roman" w:hint="eastAsia"/>
          <w:sz w:val="32"/>
          <w:szCs w:val="32"/>
        </w:rPr>
        <w:t>报</w:t>
      </w:r>
      <w:r w:rsidRPr="00122552">
        <w:rPr>
          <w:rFonts w:ascii="仿宋_GB2312" w:eastAsia="仿宋_GB2312" w:hAnsi="Calibri" w:cs="Times New Roman" w:hint="eastAsia"/>
          <w:sz w:val="32"/>
          <w:szCs w:val="32"/>
        </w:rPr>
        <w:t>向</w:t>
      </w:r>
      <w:r>
        <w:rPr>
          <w:rFonts w:ascii="仿宋_GB2312" w:eastAsia="仿宋_GB2312" w:hAnsi="Calibri" w:cs="Times New Roman" w:hint="eastAsia"/>
          <w:sz w:val="32"/>
          <w:szCs w:val="32"/>
        </w:rPr>
        <w:t>县审改办</w:t>
      </w:r>
      <w:r w:rsidR="000E1447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2D5807" w:rsidRPr="000E1447" w:rsidRDefault="00833071" w:rsidP="000E1447">
      <w:pPr>
        <w:ind w:firstLine="640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="000E1447">
        <w:rPr>
          <w:rFonts w:ascii="仿宋_GB2312" w:eastAsia="仿宋_GB2312" w:hAnsi="Calibri" w:cs="Times New Roman" w:hint="eastAsia"/>
          <w:b/>
          <w:sz w:val="32"/>
          <w:szCs w:val="32"/>
        </w:rPr>
        <w:t>加强事中事后监管。</w:t>
      </w:r>
      <w:r w:rsidRPr="000E1447">
        <w:rPr>
          <w:rFonts w:ascii="仿宋_GB2312" w:eastAsia="仿宋_GB2312" w:hAnsi="Calibri" w:cs="Times New Roman" w:hint="eastAsia"/>
          <w:sz w:val="32"/>
          <w:szCs w:val="32"/>
        </w:rPr>
        <w:t>全面推行“双随机、一公开”建立“一单、两库、一细则”</w:t>
      </w:r>
      <w:r w:rsidRPr="00A22BB5">
        <w:rPr>
          <w:rFonts w:ascii="仿宋_GB2312" w:eastAsia="仿宋_GB2312" w:hAnsi="Calibri" w:cs="Times New Roman" w:hint="eastAsia"/>
          <w:sz w:val="32"/>
          <w:szCs w:val="32"/>
        </w:rPr>
        <w:t>积极配合市场监管等部门进一步创新监管体制，规范监管行为，明确监管主体，落实监管责任。推动</w:t>
      </w:r>
      <w:r>
        <w:rPr>
          <w:rFonts w:ascii="仿宋_GB2312" w:eastAsia="仿宋_GB2312" w:hAnsi="Calibri" w:cs="Times New Roman" w:hint="eastAsia"/>
          <w:sz w:val="32"/>
          <w:szCs w:val="32"/>
        </w:rPr>
        <w:t>县</w:t>
      </w:r>
      <w:r w:rsidRPr="00A22BB5">
        <w:rPr>
          <w:rFonts w:ascii="仿宋_GB2312" w:eastAsia="仿宋_GB2312" w:hAnsi="Calibri" w:cs="Times New Roman" w:hint="eastAsia"/>
          <w:sz w:val="32"/>
          <w:szCs w:val="32"/>
        </w:rPr>
        <w:t>政府各部门健全完善事中事后监管制度，动态调整市场经营主体审批事项监管清单。配合推广“双随机”抽查机制，建立健全随机抽取检查对象、随机选派执法人员的相关制度。</w:t>
      </w:r>
    </w:p>
    <w:p w:rsidR="00C61A19" w:rsidRDefault="00C61A19" w:rsidP="00C61A19">
      <w:pPr>
        <w:ind w:firstLine="645"/>
        <w:rPr>
          <w:rFonts w:ascii="仿宋_GB2312" w:eastAsia="仿宋_GB2312"/>
          <w:sz w:val="32"/>
          <w:szCs w:val="32"/>
        </w:rPr>
      </w:pPr>
      <w:r w:rsidRPr="00C61A19">
        <w:rPr>
          <w:rFonts w:ascii="仿宋_GB2312" w:eastAsia="仿宋_GB2312" w:hint="eastAsia"/>
          <w:b/>
          <w:sz w:val="32"/>
          <w:szCs w:val="32"/>
        </w:rPr>
        <w:t>四、建立清单制度。</w:t>
      </w:r>
      <w:r w:rsidR="000E1447">
        <w:rPr>
          <w:rFonts w:ascii="仿宋_GB2312" w:eastAsia="仿宋_GB2312" w:hint="eastAsia"/>
          <w:sz w:val="32"/>
          <w:szCs w:val="32"/>
        </w:rPr>
        <w:t>进一步完善政府</w:t>
      </w:r>
      <w:r>
        <w:rPr>
          <w:rFonts w:ascii="仿宋_GB2312" w:eastAsia="仿宋_GB2312" w:hint="eastAsia"/>
          <w:sz w:val="32"/>
          <w:szCs w:val="32"/>
        </w:rPr>
        <w:t>各部门行政权力清单、责任清单、行政许可中介服务事项清单，要求部门及时向服务对象和社会公布，并以县政府的名义面向社会公布，实行清单动态管理。</w:t>
      </w:r>
    </w:p>
    <w:p w:rsidR="0033776F" w:rsidRDefault="00C61A19" w:rsidP="0033776F">
      <w:pPr>
        <w:ind w:firstLine="645"/>
        <w:rPr>
          <w:rFonts w:ascii="仿宋_GB2312" w:eastAsia="仿宋_GB2312"/>
          <w:sz w:val="32"/>
          <w:szCs w:val="32"/>
        </w:rPr>
      </w:pPr>
      <w:r w:rsidRPr="0033776F">
        <w:rPr>
          <w:rFonts w:ascii="仿宋_GB2312" w:eastAsia="仿宋_GB2312" w:hint="eastAsia"/>
          <w:b/>
          <w:sz w:val="32"/>
          <w:szCs w:val="32"/>
        </w:rPr>
        <w:t>五、分类推进事业单位改革。</w:t>
      </w:r>
      <w:r w:rsidR="00116B5C" w:rsidRPr="000E1447">
        <w:rPr>
          <w:rFonts w:ascii="仿宋_GB2312" w:eastAsia="仿宋_GB2312" w:hint="eastAsia"/>
          <w:sz w:val="32"/>
          <w:szCs w:val="32"/>
        </w:rPr>
        <w:t>拟定《涞水县事业单位清理规范工作实施方案》</w:t>
      </w:r>
      <w:r w:rsidR="0033776F" w:rsidRPr="00A22BB5">
        <w:rPr>
          <w:rFonts w:ascii="仿宋_GB2312" w:eastAsia="仿宋_GB2312" w:hAnsi="Calibri" w:cs="Times New Roman" w:hint="eastAsia"/>
          <w:sz w:val="32"/>
          <w:szCs w:val="32"/>
        </w:rPr>
        <w:t>在加快完成事业单位分类工作的基础上，进一步清理规范</w:t>
      </w:r>
      <w:r w:rsidR="0033776F">
        <w:rPr>
          <w:rFonts w:ascii="仿宋_GB2312" w:eastAsia="仿宋_GB2312" w:hAnsi="Calibri" w:cs="Times New Roman" w:hint="eastAsia"/>
          <w:sz w:val="32"/>
          <w:szCs w:val="32"/>
        </w:rPr>
        <w:t>县</w:t>
      </w:r>
      <w:r w:rsidR="0033776F" w:rsidRPr="00A22BB5">
        <w:rPr>
          <w:rFonts w:ascii="仿宋_GB2312" w:eastAsia="仿宋_GB2312" w:hAnsi="Calibri" w:cs="Times New Roman" w:hint="eastAsia"/>
          <w:sz w:val="32"/>
          <w:szCs w:val="32"/>
        </w:rPr>
        <w:t>级事业单位，着力精简机构编制，优化事业单位布局和事业编制配置，再造事业单位服务流程，提升公益服务水平。推进承担行政职能事业单位改革，统筹研究职能调整、机构整合、编制精减等切实可行的改革办法，加大从事生产经营活动事业单位改革力度，</w:t>
      </w:r>
      <w:r w:rsidR="0033776F">
        <w:rPr>
          <w:rFonts w:ascii="仿宋_GB2312" w:eastAsia="仿宋_GB2312" w:hint="eastAsia"/>
          <w:sz w:val="32"/>
          <w:szCs w:val="32"/>
        </w:rPr>
        <w:t>制定</w:t>
      </w:r>
      <w:r w:rsidR="0033776F" w:rsidRPr="00A22BB5">
        <w:rPr>
          <w:rFonts w:ascii="仿宋_GB2312" w:eastAsia="仿宋_GB2312" w:hAnsi="Calibri" w:cs="Times New Roman" w:hint="eastAsia"/>
          <w:sz w:val="32"/>
          <w:szCs w:val="32"/>
        </w:rPr>
        <w:t>事业单位转企改制</w:t>
      </w:r>
      <w:r w:rsidR="0033776F">
        <w:rPr>
          <w:rFonts w:ascii="仿宋_GB2312" w:eastAsia="仿宋_GB2312" w:hint="eastAsia"/>
          <w:sz w:val="32"/>
          <w:szCs w:val="32"/>
        </w:rPr>
        <w:t>时间表</w:t>
      </w:r>
      <w:r w:rsidR="0033776F" w:rsidRPr="00A22BB5">
        <w:rPr>
          <w:rFonts w:ascii="仿宋_GB2312" w:eastAsia="仿宋_GB2312" w:hAnsi="Calibri" w:cs="Times New Roman" w:hint="eastAsia"/>
          <w:sz w:val="32"/>
          <w:szCs w:val="32"/>
        </w:rPr>
        <w:t>，成熟一个转制一个。配合推进检验检测机构整合、城乡居民基本医疗保险经办机构整合、机关后勤服务</w:t>
      </w:r>
      <w:r w:rsidR="0033776F" w:rsidRPr="00A22BB5">
        <w:rPr>
          <w:rFonts w:ascii="仿宋_GB2312" w:eastAsia="仿宋_GB2312" w:hAnsi="Calibri" w:cs="Times New Roman" w:hint="eastAsia"/>
          <w:sz w:val="32"/>
          <w:szCs w:val="32"/>
        </w:rPr>
        <w:lastRenderedPageBreak/>
        <w:t>社会化、培训疗养机构清理整顿、行业协会商会脱钩等相关行业体制改革工作。</w:t>
      </w:r>
    </w:p>
    <w:p w:rsidR="00191C01" w:rsidRDefault="00B11C54" w:rsidP="00191C01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5752D0">
        <w:rPr>
          <w:rFonts w:ascii="仿宋_GB2312" w:eastAsia="仿宋_GB2312" w:hint="eastAsia"/>
          <w:b/>
          <w:sz w:val="32"/>
          <w:szCs w:val="32"/>
        </w:rPr>
        <w:t>六、综合行政执法试点改革。</w:t>
      </w:r>
      <w:r w:rsidR="00191C01">
        <w:rPr>
          <w:rFonts w:ascii="仿宋_GB2312" w:eastAsia="仿宋_GB2312" w:hint="eastAsia"/>
          <w:sz w:val="32"/>
          <w:szCs w:val="32"/>
        </w:rPr>
        <w:t>结合县政府职能转变和机构改革，工商、质监</w:t>
      </w:r>
      <w:r w:rsidR="000E1447">
        <w:rPr>
          <w:rFonts w:ascii="仿宋_GB2312" w:eastAsia="仿宋_GB2312" w:hint="eastAsia"/>
          <w:sz w:val="32"/>
          <w:szCs w:val="32"/>
        </w:rPr>
        <w:t>管理体制改革推动跨领域，跨</w:t>
      </w:r>
      <w:r w:rsidR="00191C01">
        <w:rPr>
          <w:rFonts w:ascii="仿宋_GB2312" w:eastAsia="仿宋_GB2312" w:hint="eastAsia"/>
          <w:sz w:val="32"/>
          <w:szCs w:val="32"/>
        </w:rPr>
        <w:t>部门综合执法</w:t>
      </w:r>
      <w:r w:rsidR="00DB42F4">
        <w:rPr>
          <w:rFonts w:ascii="仿宋_GB2312" w:eastAsia="仿宋_GB2312" w:hint="eastAsia"/>
          <w:sz w:val="32"/>
          <w:szCs w:val="32"/>
        </w:rPr>
        <w:t>，</w:t>
      </w:r>
      <w:r w:rsidR="005D637D">
        <w:rPr>
          <w:rFonts w:ascii="仿宋_GB2312" w:eastAsia="仿宋_GB2312" w:hint="eastAsia"/>
          <w:sz w:val="32"/>
          <w:szCs w:val="32"/>
        </w:rPr>
        <w:t>“三合一”</w:t>
      </w:r>
      <w:r w:rsidR="00DB42F4">
        <w:rPr>
          <w:rFonts w:ascii="仿宋_GB2312" w:eastAsia="仿宋_GB2312" w:hint="eastAsia"/>
          <w:sz w:val="32"/>
          <w:szCs w:val="32"/>
        </w:rPr>
        <w:t>整合工商、质监、食药监监管力量和技术资源，实施统一市场监管。</w:t>
      </w:r>
      <w:r w:rsidR="00191C01">
        <w:rPr>
          <w:rFonts w:ascii="仿宋" w:eastAsia="仿宋" w:hAnsi="仿宋" w:cs="仿宋" w:hint="eastAsia"/>
          <w:sz w:val="32"/>
          <w:szCs w:val="32"/>
        </w:rPr>
        <w:t>设立城市管理行政执法局，配备城管执法队伍，并由省政府授权实施城市管理综合执法职能。同时积极探索其他重点领域综合执法体制改革工作。县编办已拟定《涞水县农业领域综合行政执法体制改革试点工作方案》，待市批复后实施。开展县级执法队伍清理工作试点，做好县级执法队伍和职能清理整顿，推动执法重心下移。</w:t>
      </w:r>
    </w:p>
    <w:p w:rsidR="00116B5C" w:rsidRDefault="00116B5C" w:rsidP="00C61A19">
      <w:pPr>
        <w:ind w:firstLine="645"/>
      </w:pPr>
    </w:p>
    <w:p w:rsidR="00116B5C" w:rsidRDefault="00116B5C" w:rsidP="00C61A19">
      <w:pPr>
        <w:ind w:firstLine="645"/>
      </w:pPr>
    </w:p>
    <w:p w:rsidR="00116B5C" w:rsidRDefault="00116B5C" w:rsidP="00C61A19">
      <w:pPr>
        <w:ind w:firstLine="645"/>
      </w:pPr>
    </w:p>
    <w:p w:rsidR="00116B5C" w:rsidRDefault="00116B5C" w:rsidP="00C61A19">
      <w:pPr>
        <w:ind w:firstLine="645"/>
      </w:pPr>
    </w:p>
    <w:p w:rsidR="00116B5C" w:rsidRDefault="00116B5C" w:rsidP="00C61A19">
      <w:pPr>
        <w:ind w:firstLine="645"/>
      </w:pPr>
    </w:p>
    <w:p w:rsidR="00116B5C" w:rsidRPr="00116B5C" w:rsidRDefault="00116B5C" w:rsidP="000474FE">
      <w:pPr>
        <w:ind w:firstLineChars="1750" w:firstLine="5600"/>
        <w:rPr>
          <w:sz w:val="32"/>
          <w:szCs w:val="32"/>
        </w:rPr>
      </w:pPr>
      <w:r w:rsidRPr="00116B5C">
        <w:rPr>
          <w:rFonts w:hint="eastAsia"/>
          <w:sz w:val="32"/>
          <w:szCs w:val="32"/>
        </w:rPr>
        <w:t>2017</w:t>
      </w:r>
      <w:r w:rsidRPr="00116B5C">
        <w:rPr>
          <w:rFonts w:hint="eastAsia"/>
          <w:sz w:val="32"/>
          <w:szCs w:val="32"/>
        </w:rPr>
        <w:t>年</w:t>
      </w:r>
      <w:r w:rsidRPr="00116B5C">
        <w:rPr>
          <w:rFonts w:hint="eastAsia"/>
          <w:sz w:val="32"/>
          <w:szCs w:val="32"/>
        </w:rPr>
        <w:t>7</w:t>
      </w:r>
      <w:r w:rsidRPr="00116B5C">
        <w:rPr>
          <w:rFonts w:hint="eastAsia"/>
          <w:sz w:val="32"/>
          <w:szCs w:val="32"/>
        </w:rPr>
        <w:t>月</w:t>
      </w:r>
      <w:r w:rsidRPr="00116B5C">
        <w:rPr>
          <w:rFonts w:hint="eastAsia"/>
          <w:sz w:val="32"/>
          <w:szCs w:val="32"/>
        </w:rPr>
        <w:t>11</w:t>
      </w:r>
      <w:r w:rsidRPr="00116B5C">
        <w:rPr>
          <w:rFonts w:hint="eastAsia"/>
          <w:sz w:val="32"/>
          <w:szCs w:val="32"/>
        </w:rPr>
        <w:t>日</w:t>
      </w:r>
    </w:p>
    <w:sectPr w:rsidR="00116B5C" w:rsidRPr="00116B5C" w:rsidSect="00E85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01E" w:rsidRDefault="0079301E" w:rsidP="00447827">
      <w:r>
        <w:separator/>
      </w:r>
    </w:p>
  </w:endnote>
  <w:endnote w:type="continuationSeparator" w:id="1">
    <w:p w:rsidR="0079301E" w:rsidRDefault="0079301E" w:rsidP="0044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01E" w:rsidRDefault="0079301E" w:rsidP="00447827">
      <w:r>
        <w:separator/>
      </w:r>
    </w:p>
  </w:footnote>
  <w:footnote w:type="continuationSeparator" w:id="1">
    <w:p w:rsidR="0079301E" w:rsidRDefault="0079301E" w:rsidP="004478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827"/>
    <w:rsid w:val="000474FE"/>
    <w:rsid w:val="000D4EC0"/>
    <w:rsid w:val="000E1447"/>
    <w:rsid w:val="00116B5C"/>
    <w:rsid w:val="00191C01"/>
    <w:rsid w:val="00204AF1"/>
    <w:rsid w:val="002C348B"/>
    <w:rsid w:val="002D5807"/>
    <w:rsid w:val="0033776F"/>
    <w:rsid w:val="00447827"/>
    <w:rsid w:val="00471966"/>
    <w:rsid w:val="004A694D"/>
    <w:rsid w:val="005752D0"/>
    <w:rsid w:val="00590D4D"/>
    <w:rsid w:val="005D637D"/>
    <w:rsid w:val="0079301E"/>
    <w:rsid w:val="00833071"/>
    <w:rsid w:val="00A211A2"/>
    <w:rsid w:val="00B11C54"/>
    <w:rsid w:val="00C61A19"/>
    <w:rsid w:val="00CB0547"/>
    <w:rsid w:val="00D7333E"/>
    <w:rsid w:val="00DB42F4"/>
    <w:rsid w:val="00E85B8E"/>
    <w:rsid w:val="00F05FCF"/>
    <w:rsid w:val="00F9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7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78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7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78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4E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4E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3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2017-07-11T01:28:00Z</cp:lastPrinted>
  <dcterms:created xsi:type="dcterms:W3CDTF">2017-07-10T05:58:00Z</dcterms:created>
  <dcterms:modified xsi:type="dcterms:W3CDTF">2018-10-10T01:34:00Z</dcterms:modified>
</cp:coreProperties>
</file>